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67" w:rsidRDefault="00137268" w:rsidP="00A250F7">
      <w:pPr>
        <w:pStyle w:val="BodyA"/>
        <w:jc w:val="both"/>
      </w:pPr>
      <w:proofErr w:type="spellStart"/>
      <w:r>
        <w:t>Firhouse</w:t>
      </w:r>
      <w:proofErr w:type="spellEnd"/>
      <w:r>
        <w:t xml:space="preserve"> Educate Together N.S.</w:t>
      </w:r>
    </w:p>
    <w:p w:rsidR="00911067" w:rsidRDefault="00137268" w:rsidP="00A250F7">
      <w:pPr>
        <w:pStyle w:val="BodyA"/>
        <w:jc w:val="both"/>
        <w:rPr>
          <w:b/>
          <w:bCs/>
        </w:rPr>
      </w:pPr>
      <w:r>
        <w:rPr>
          <w:b/>
          <w:bCs/>
        </w:rPr>
        <w:t>Special Education Teaching Policy 2017</w:t>
      </w:r>
    </w:p>
    <w:p w:rsidR="00911067" w:rsidRDefault="00911067" w:rsidP="00A250F7">
      <w:pPr>
        <w:pStyle w:val="BodyA"/>
        <w:jc w:val="both"/>
        <w:rPr>
          <w:b/>
          <w:bCs/>
        </w:rPr>
      </w:pPr>
    </w:p>
    <w:p w:rsidR="00911067" w:rsidRDefault="00137268" w:rsidP="00A250F7">
      <w:pPr>
        <w:pStyle w:val="BodyA"/>
        <w:jc w:val="both"/>
        <w:rPr>
          <w:b/>
          <w:bCs/>
        </w:rPr>
      </w:pPr>
      <w:r>
        <w:rPr>
          <w:b/>
          <w:bCs/>
          <w:lang w:val="fr-FR"/>
        </w:rPr>
        <w:t>Introduction</w:t>
      </w:r>
    </w:p>
    <w:p w:rsidR="00911067" w:rsidRDefault="00137268" w:rsidP="00A250F7">
      <w:pPr>
        <w:pStyle w:val="BodyA"/>
        <w:jc w:val="both"/>
      </w:pPr>
      <w:proofErr w:type="spellStart"/>
      <w:r>
        <w:t>Firhouse</w:t>
      </w:r>
      <w:proofErr w:type="spellEnd"/>
      <w:r>
        <w:t xml:space="preserve"> Educate Together National School is a</w:t>
      </w:r>
      <w:r w:rsidR="00A250F7">
        <w:t>n equality based,</w:t>
      </w:r>
      <w:r>
        <w:t xml:space="preserve"> multi-denominational, co-educational, mainstream primary school catering for children from a diverse range of social and cultural backgrounds. Our school is child </w:t>
      </w:r>
      <w:proofErr w:type="spellStart"/>
      <w:r>
        <w:t>centred</w:t>
      </w:r>
      <w:proofErr w:type="spellEnd"/>
      <w:r>
        <w:t xml:space="preserve"> in its approach to education and democratically run with the active participation of parents encouraged in the daily life of the school. All staff are fully committed to creating a positive, warm and comfortable atmosphere where the identity of every child is respected and supported. (Educate Together Charter)</w:t>
      </w:r>
    </w:p>
    <w:p w:rsidR="00911067" w:rsidRDefault="00911067" w:rsidP="00A250F7">
      <w:pPr>
        <w:pStyle w:val="BodyA"/>
        <w:jc w:val="both"/>
      </w:pPr>
    </w:p>
    <w:p w:rsidR="00911067" w:rsidRDefault="00137268" w:rsidP="00A250F7">
      <w:pPr>
        <w:pStyle w:val="BodyA"/>
        <w:jc w:val="both"/>
      </w:pPr>
      <w:r>
        <w:t>Our aim is to fully integrate children with Special Educational Needs (SEN) into mainstream classrooms in so far as is possible. This policy operates in conjunction with other school policies including the Child Protection Policy, Enrolment, Inclusion Policy, Equality Policy, Anti-Bullying Policy, Relationship and Sexuality Policy, Health and Safety Policy and other curricular policies (</w:t>
      </w:r>
      <w:proofErr w:type="spellStart"/>
      <w:r>
        <w:t>Maths</w:t>
      </w:r>
      <w:proofErr w:type="spellEnd"/>
      <w:r>
        <w:t>, English etc.).</w:t>
      </w:r>
    </w:p>
    <w:p w:rsidR="00911067" w:rsidRDefault="00911067" w:rsidP="00A250F7">
      <w:pPr>
        <w:pStyle w:val="BodyA"/>
        <w:jc w:val="both"/>
      </w:pPr>
    </w:p>
    <w:p w:rsidR="00911067" w:rsidRDefault="00137268" w:rsidP="00A250F7">
      <w:pPr>
        <w:pStyle w:val="BodyA"/>
        <w:jc w:val="both"/>
      </w:pPr>
      <w:r>
        <w:rPr>
          <w:b/>
          <w:bCs/>
        </w:rPr>
        <w:t>Rationale</w:t>
      </w:r>
    </w:p>
    <w:p w:rsidR="00911067" w:rsidRDefault="00137268" w:rsidP="00A250F7">
      <w:pPr>
        <w:pStyle w:val="BodyA"/>
        <w:jc w:val="both"/>
      </w:pPr>
      <w:r>
        <w:t xml:space="preserve">The purpose of this policy is to provide practical guidance for teachers, parents, special needs assistants and other interested parties on the provision of effective additional teaching support for all pupils experiencing low achievement and/or learning difficulties and/or a learning disability and/or special needs as well as to fulfil our obligations under the Education Act 1998, the Education Welfare Act 2000 and the Education for Persons with Special Educational Needs Act (EPSEN) 2004, with particular reference to </w:t>
      </w:r>
      <w:r>
        <w:rPr>
          <w:rFonts w:ascii="Arial Unicode MS" w:hAnsi="Helvetica"/>
        </w:rPr>
        <w:t>‘</w:t>
      </w:r>
      <w:r>
        <w:t xml:space="preserve">Special Educational Needs </w:t>
      </w:r>
      <w:r>
        <w:rPr>
          <w:rFonts w:ascii="Arial Unicode MS" w:hAnsi="Helvetica"/>
        </w:rPr>
        <w:t>–</w:t>
      </w:r>
      <w:r>
        <w:rPr>
          <w:rFonts w:ascii="Arial Unicode MS" w:hAnsi="Helvetica"/>
        </w:rPr>
        <w:t xml:space="preserve"> </w:t>
      </w:r>
      <w:r>
        <w:t>A Continuum Support, 2007</w:t>
      </w:r>
      <w:r>
        <w:rPr>
          <w:rFonts w:ascii="Arial Unicode MS" w:hAnsi="Helvetica"/>
          <w:lang w:val="fr-FR"/>
        </w:rPr>
        <w:t>’</w:t>
      </w:r>
      <w:r>
        <w:rPr>
          <w:lang w:val="fr-FR"/>
        </w:rPr>
        <w:t>,</w:t>
      </w:r>
      <w:r>
        <w:rPr>
          <w:rFonts w:ascii="Arial Unicode MS" w:hAnsi="Helvetica"/>
        </w:rPr>
        <w:t xml:space="preserve"> </w:t>
      </w:r>
      <w:r>
        <w:rPr>
          <w:rFonts w:ascii="Arial Unicode MS" w:hAnsi="Helvetica"/>
        </w:rPr>
        <w:t>‘</w:t>
      </w:r>
      <w:proofErr w:type="spellStart"/>
      <w:r>
        <w:t>Behavioural</w:t>
      </w:r>
      <w:proofErr w:type="spellEnd"/>
      <w:r>
        <w:t xml:space="preserve">, Emotional and Social Difficulties </w:t>
      </w:r>
      <w:r>
        <w:rPr>
          <w:rFonts w:ascii="Arial Unicode MS" w:hAnsi="Helvetica"/>
        </w:rPr>
        <w:t>–</w:t>
      </w:r>
      <w:r>
        <w:rPr>
          <w:rFonts w:ascii="Arial Unicode MS" w:hAnsi="Helvetica"/>
        </w:rPr>
        <w:t xml:space="preserve"> </w:t>
      </w:r>
      <w:r>
        <w:t>A Continuum of Support (Guidelines for Teachers)</w:t>
      </w:r>
      <w:r>
        <w:rPr>
          <w:rFonts w:ascii="Arial Unicode MS" w:hAnsi="Helvetica"/>
          <w:lang w:val="fr-FR"/>
        </w:rPr>
        <w:t>’</w:t>
      </w:r>
      <w:r>
        <w:rPr>
          <w:lang w:val="fr-FR"/>
        </w:rPr>
        <w:t xml:space="preserve">, and the </w:t>
      </w:r>
      <w:r>
        <w:rPr>
          <w:rFonts w:ascii="Arial Unicode MS" w:hAnsi="Helvetica"/>
          <w:lang w:val="fr-FR"/>
        </w:rPr>
        <w:t>‘</w:t>
      </w:r>
      <w:proofErr w:type="spellStart"/>
      <w:r>
        <w:rPr>
          <w:lang w:val="fr-FR"/>
        </w:rPr>
        <w:t>Special</w:t>
      </w:r>
      <w:proofErr w:type="spellEnd"/>
      <w:r>
        <w:rPr>
          <w:lang w:val="fr-FR"/>
        </w:rPr>
        <w:t xml:space="preserve"> Education </w:t>
      </w:r>
      <w:proofErr w:type="spellStart"/>
      <w:r>
        <w:rPr>
          <w:lang w:val="fr-FR"/>
        </w:rPr>
        <w:t>Teaching</w:t>
      </w:r>
      <w:proofErr w:type="spellEnd"/>
      <w:r>
        <w:rPr>
          <w:lang w:val="fr-FR"/>
        </w:rPr>
        <w:t xml:space="preserve"> Allocation</w:t>
      </w:r>
      <w:r>
        <w:rPr>
          <w:rFonts w:ascii="Arial Unicode MS" w:hAnsi="Helvetica"/>
          <w:lang w:val="fr-FR"/>
        </w:rPr>
        <w:t>’</w:t>
      </w:r>
      <w:r>
        <w:rPr>
          <w:rFonts w:ascii="Arial Unicode MS" w:hAnsi="Helvetica"/>
          <w:lang w:val="fr-FR"/>
        </w:rPr>
        <w:t xml:space="preserve"> </w:t>
      </w:r>
      <w:r>
        <w:rPr>
          <w:lang w:val="fr-FR"/>
        </w:rPr>
        <w:t>(</w:t>
      </w:r>
      <w:proofErr w:type="spellStart"/>
      <w:r>
        <w:rPr>
          <w:lang w:val="fr-FR"/>
        </w:rPr>
        <w:t>Circular</w:t>
      </w:r>
      <w:proofErr w:type="spellEnd"/>
      <w:r>
        <w:rPr>
          <w:lang w:val="fr-FR"/>
        </w:rPr>
        <w:t xml:space="preserve"> 0013/2017).</w:t>
      </w:r>
      <w:r>
        <w:t xml:space="preserve">The policy also </w:t>
      </w:r>
      <w:proofErr w:type="spellStart"/>
      <w:r>
        <w:t>recognises</w:t>
      </w:r>
      <w:proofErr w:type="spellEnd"/>
      <w:r>
        <w:t xml:space="preserve"> that the purpose of the strategy </w:t>
      </w:r>
      <w:r>
        <w:rPr>
          <w:rFonts w:ascii="Arial Unicode MS" w:hAnsi="Helvetica"/>
        </w:rPr>
        <w:t>‘</w:t>
      </w:r>
      <w:r>
        <w:t xml:space="preserve">Literacy and Numeracy for Learning and Life 2011 - 2020 (Department of Education and Skills) </w:t>
      </w:r>
      <w:r>
        <w:rPr>
          <w:rFonts w:ascii="Arial Unicode MS" w:hAnsi="Helvetica"/>
        </w:rPr>
        <w:t>“</w:t>
      </w:r>
      <w:r>
        <w:t>is to raise achievement in literacy and numeracy outcomes for all students including those with special educational needs.</w:t>
      </w:r>
      <w:r>
        <w:rPr>
          <w:rFonts w:ascii="Arial Unicode MS" w:hAnsi="Helvetica"/>
        </w:rPr>
        <w:t>”</w:t>
      </w:r>
      <w:r>
        <w:rPr>
          <w:rFonts w:ascii="Arial Unicode MS" w:hAnsi="Helvetica"/>
        </w:rPr>
        <w:t xml:space="preserve"> </w:t>
      </w:r>
      <w:r>
        <w:t>(p.66).</w:t>
      </w:r>
    </w:p>
    <w:p w:rsidR="00911067" w:rsidRDefault="00911067" w:rsidP="00A250F7">
      <w:pPr>
        <w:pStyle w:val="BodyA"/>
        <w:jc w:val="both"/>
      </w:pPr>
    </w:p>
    <w:p w:rsidR="00AF7343" w:rsidRDefault="00137268" w:rsidP="00AF7343">
      <w:pPr>
        <w:pStyle w:val="BodyA"/>
        <w:jc w:val="both"/>
        <w:rPr>
          <w:b/>
          <w:bCs/>
        </w:rPr>
      </w:pPr>
      <w:r>
        <w:rPr>
          <w:b/>
          <w:bCs/>
        </w:rPr>
        <w:t>Definition of Special Needs</w:t>
      </w:r>
    </w:p>
    <w:p w:rsidR="00911067" w:rsidRDefault="00AF7343" w:rsidP="00AF7343">
      <w:pPr>
        <w:pStyle w:val="BodyA"/>
        <w:jc w:val="both"/>
      </w:pPr>
      <w:r>
        <w:t xml:space="preserve">In the Education for Persons with Special Educational Needs Act (2004) the term </w:t>
      </w:r>
      <w:r>
        <w:t>“</w:t>
      </w:r>
      <w:r>
        <w:t>special educa</w:t>
      </w:r>
      <w:proofErr w:type="gramStart"/>
      <w:r>
        <w:t>tional</w:t>
      </w:r>
      <w:proofErr w:type="gramEnd"/>
      <w:r>
        <w:t xml:space="preserve"> needs</w:t>
      </w:r>
      <w:r>
        <w:t>”</w:t>
      </w:r>
      <w:r>
        <w:t xml:space="preserve"> is defined as a restriction in the capacity of the person to participate in and benefit from education on account of an enduring physical, sensory, mental health or learning disability or any other condition which results in a person learning differently from a person without that condition... (Government of Ireland, 2004b, section 1).</w:t>
      </w:r>
    </w:p>
    <w:p w:rsidR="00911067" w:rsidRDefault="00137268" w:rsidP="00A250F7">
      <w:pPr>
        <w:pStyle w:val="BodyA"/>
        <w:jc w:val="both"/>
      </w:pPr>
      <w:r>
        <w:t>Intervention with pupils will be delivered in a manner that best meets the needs identified for each child, which may be through group or individual teaching in class or by withdrawal.</w:t>
      </w:r>
    </w:p>
    <w:p w:rsidR="00911067" w:rsidRDefault="00911067" w:rsidP="00A250F7">
      <w:pPr>
        <w:pStyle w:val="BodyA"/>
        <w:tabs>
          <w:tab w:val="left" w:pos="180"/>
        </w:tabs>
        <w:jc w:val="both"/>
        <w:rPr>
          <w:position w:val="-8"/>
        </w:rPr>
      </w:pPr>
    </w:p>
    <w:p w:rsidR="00911067" w:rsidRDefault="00911067" w:rsidP="00A250F7">
      <w:pPr>
        <w:pStyle w:val="BodyA"/>
        <w:jc w:val="both"/>
        <w:rPr>
          <w:position w:val="-8"/>
        </w:rPr>
      </w:pPr>
    </w:p>
    <w:p w:rsidR="00911067" w:rsidRDefault="00137268" w:rsidP="00A250F7">
      <w:pPr>
        <w:pStyle w:val="BodyA"/>
        <w:jc w:val="both"/>
        <w:rPr>
          <w:b/>
          <w:bCs/>
          <w:position w:val="-8"/>
        </w:rPr>
      </w:pPr>
      <w:r>
        <w:rPr>
          <w:b/>
          <w:bCs/>
          <w:position w:val="-8"/>
        </w:rPr>
        <w:t>Relationship to the Ethos of the School</w:t>
      </w:r>
    </w:p>
    <w:p w:rsidR="00911067" w:rsidRDefault="00911067" w:rsidP="00A250F7">
      <w:pPr>
        <w:pStyle w:val="BodyA"/>
        <w:jc w:val="both"/>
        <w:rPr>
          <w:position w:val="-8"/>
        </w:rPr>
      </w:pPr>
    </w:p>
    <w:p w:rsidR="00911067" w:rsidRDefault="00137268" w:rsidP="00A250F7">
      <w:pPr>
        <w:pStyle w:val="BodyA"/>
        <w:jc w:val="both"/>
      </w:pPr>
      <w:r>
        <w:t>We provide for the holistic development of pupils in our care, in as far as our resources permit through:</w:t>
      </w:r>
    </w:p>
    <w:p w:rsidR="00911067" w:rsidRDefault="00137268" w:rsidP="00137268">
      <w:pPr>
        <w:pStyle w:val="BodyA"/>
        <w:numPr>
          <w:ilvl w:val="0"/>
          <w:numId w:val="1"/>
        </w:numPr>
        <w:jc w:val="both"/>
      </w:pPr>
      <w:r>
        <w:t>Providing appropriate and holistic education for all pupils in the school</w:t>
      </w:r>
    </w:p>
    <w:p w:rsidR="00911067" w:rsidRDefault="00137268" w:rsidP="00137268">
      <w:pPr>
        <w:pStyle w:val="BodyA"/>
        <w:numPr>
          <w:ilvl w:val="0"/>
          <w:numId w:val="2"/>
        </w:numPr>
        <w:jc w:val="both"/>
      </w:pPr>
      <w:r>
        <w:t>Supporting pupils with special educational needs</w:t>
      </w:r>
    </w:p>
    <w:p w:rsidR="00911067" w:rsidRDefault="00137268" w:rsidP="00137268">
      <w:pPr>
        <w:pStyle w:val="BodyA"/>
        <w:numPr>
          <w:ilvl w:val="0"/>
          <w:numId w:val="3"/>
        </w:numPr>
        <w:jc w:val="both"/>
      </w:pPr>
      <w:r>
        <w:t>Developing learner autonomy</w:t>
      </w:r>
    </w:p>
    <w:p w:rsidR="00911067" w:rsidRDefault="00137268" w:rsidP="00137268">
      <w:pPr>
        <w:pStyle w:val="BodyA"/>
        <w:numPr>
          <w:ilvl w:val="0"/>
          <w:numId w:val="4"/>
        </w:numPr>
        <w:jc w:val="both"/>
      </w:pPr>
      <w:r>
        <w:t>Involving parents in supporting their children</w:t>
      </w:r>
      <w:r>
        <w:rPr>
          <w:rFonts w:hAnsi="Helvetica"/>
          <w:lang w:val="fr-FR"/>
        </w:rPr>
        <w:t>’</w:t>
      </w:r>
      <w:r>
        <w:t>s learning</w:t>
      </w:r>
    </w:p>
    <w:p w:rsidR="00911067" w:rsidRDefault="00911067" w:rsidP="00A250F7">
      <w:pPr>
        <w:pStyle w:val="BodyA"/>
        <w:tabs>
          <w:tab w:val="left" w:pos="180"/>
        </w:tabs>
        <w:jc w:val="both"/>
      </w:pPr>
    </w:p>
    <w:p w:rsidR="00911067" w:rsidRDefault="00911067" w:rsidP="00A250F7">
      <w:pPr>
        <w:pStyle w:val="BodyA"/>
        <w:tabs>
          <w:tab w:val="left" w:pos="180"/>
        </w:tabs>
        <w:jc w:val="both"/>
      </w:pPr>
    </w:p>
    <w:p w:rsidR="00911067" w:rsidRDefault="00137268" w:rsidP="00A250F7">
      <w:pPr>
        <w:pStyle w:val="BodyA"/>
        <w:tabs>
          <w:tab w:val="left" w:pos="180"/>
        </w:tabs>
        <w:jc w:val="both"/>
        <w:rPr>
          <w:position w:val="-8"/>
        </w:rPr>
      </w:pPr>
      <w:r>
        <w:rPr>
          <w:b/>
          <w:bCs/>
        </w:rPr>
        <w:t>Principal Aim:</w:t>
      </w:r>
    </w:p>
    <w:p w:rsidR="00AF7343" w:rsidRDefault="00137268" w:rsidP="00A250F7">
      <w:pPr>
        <w:pStyle w:val="BodyA"/>
        <w:tabs>
          <w:tab w:val="left" w:pos="180"/>
        </w:tabs>
        <w:jc w:val="both"/>
        <w:rPr>
          <w:position w:val="-8"/>
        </w:rPr>
      </w:pPr>
      <w:r>
        <w:rPr>
          <w:position w:val="-8"/>
        </w:rPr>
        <w:t xml:space="preserve">The principal aim of Special Education Teaching is to </w:t>
      </w:r>
      <w:proofErr w:type="spellStart"/>
      <w:r w:rsidR="00A250F7">
        <w:rPr>
          <w:position w:val="-8"/>
        </w:rPr>
        <w:t>optimise</w:t>
      </w:r>
      <w:proofErr w:type="spellEnd"/>
      <w:r w:rsidR="00A250F7">
        <w:rPr>
          <w:position w:val="-8"/>
        </w:rPr>
        <w:t xml:space="preserve"> </w:t>
      </w:r>
      <w:r>
        <w:rPr>
          <w:position w:val="-8"/>
        </w:rPr>
        <w:t>the teaching and learning process so as to enable pupils with learning difficulties to achieve adequate levels</w:t>
      </w:r>
      <w:r w:rsidR="00AF7343">
        <w:rPr>
          <w:position w:val="-8"/>
        </w:rPr>
        <w:t xml:space="preserve"> of proficiency in literacy and numeracy before leaving school and to </w:t>
      </w:r>
      <w:proofErr w:type="spellStart"/>
      <w:r w:rsidR="00AF7343">
        <w:rPr>
          <w:position w:val="-8"/>
        </w:rPr>
        <w:t>realise</w:t>
      </w:r>
      <w:proofErr w:type="spellEnd"/>
      <w:r w:rsidR="00AF7343">
        <w:rPr>
          <w:position w:val="-8"/>
        </w:rPr>
        <w:t xml:space="preserve"> his or her full p</w:t>
      </w:r>
      <w:r w:rsidR="007A350C">
        <w:rPr>
          <w:position w:val="-8"/>
        </w:rPr>
        <w:t>otential as a unique individual.</w:t>
      </w:r>
    </w:p>
    <w:p w:rsidR="00911067" w:rsidRDefault="00911067" w:rsidP="00A250F7">
      <w:pPr>
        <w:pStyle w:val="BodyA"/>
        <w:tabs>
          <w:tab w:val="left" w:pos="180"/>
        </w:tabs>
        <w:jc w:val="both"/>
        <w:rPr>
          <w:position w:val="-8"/>
        </w:rPr>
      </w:pPr>
    </w:p>
    <w:p w:rsidR="00911067" w:rsidRDefault="00137268" w:rsidP="00A250F7">
      <w:pPr>
        <w:pStyle w:val="BodyA"/>
        <w:tabs>
          <w:tab w:val="left" w:pos="180"/>
        </w:tabs>
        <w:jc w:val="both"/>
      </w:pPr>
      <w:r>
        <w:rPr>
          <w:b/>
          <w:bCs/>
          <w:position w:val="-8"/>
        </w:rPr>
        <w:t>Specific Objectives of Special Education Teaching:</w:t>
      </w:r>
    </w:p>
    <w:p w:rsidR="00911067" w:rsidRDefault="00137268" w:rsidP="00A250F7">
      <w:pPr>
        <w:pStyle w:val="BodyA"/>
        <w:tabs>
          <w:tab w:val="left" w:pos="180"/>
        </w:tabs>
        <w:jc w:val="both"/>
        <w:rPr>
          <w:position w:val="-8"/>
        </w:rPr>
      </w:pPr>
      <w:r>
        <w:rPr>
          <w:position w:val="-8"/>
        </w:rPr>
        <w:t>Through implementation of this policy we strive to:</w:t>
      </w:r>
    </w:p>
    <w:p w:rsidR="00911067" w:rsidRDefault="00137268" w:rsidP="00137268">
      <w:pPr>
        <w:pStyle w:val="BodyA"/>
        <w:numPr>
          <w:ilvl w:val="0"/>
          <w:numId w:val="5"/>
        </w:numPr>
        <w:jc w:val="both"/>
        <w:rPr>
          <w:b/>
          <w:bCs/>
        </w:rPr>
      </w:pPr>
      <w:r>
        <w:rPr>
          <w:position w:val="-8"/>
        </w:rPr>
        <w:t>Facilitate pupils to participate to the best of their ability in the full curriculum for their class level.</w:t>
      </w:r>
    </w:p>
    <w:p w:rsidR="00911067" w:rsidRDefault="00137268" w:rsidP="00137268">
      <w:pPr>
        <w:pStyle w:val="BodyA"/>
        <w:numPr>
          <w:ilvl w:val="0"/>
          <w:numId w:val="6"/>
        </w:numPr>
        <w:jc w:val="both"/>
        <w:rPr>
          <w:b/>
          <w:bCs/>
        </w:rPr>
      </w:pPr>
      <w:r>
        <w:t>Promote collaboration among teachers and SNAs in the implementation of whole school approach to special education support for pupils.</w:t>
      </w:r>
    </w:p>
    <w:p w:rsidR="00911067" w:rsidRDefault="00137268" w:rsidP="00137268">
      <w:pPr>
        <w:pStyle w:val="BodyA"/>
        <w:numPr>
          <w:ilvl w:val="0"/>
          <w:numId w:val="7"/>
        </w:numPr>
        <w:jc w:val="both"/>
        <w:rPr>
          <w:b/>
          <w:bCs/>
        </w:rPr>
      </w:pPr>
      <w:r>
        <w:t xml:space="preserve">Establish early intervention </w:t>
      </w:r>
      <w:proofErr w:type="spellStart"/>
      <w:r>
        <w:t>programmes</w:t>
      </w:r>
      <w:proofErr w:type="spellEnd"/>
      <w:r>
        <w:t xml:space="preserve"> designed to enhance learning and to prevent / reduce difficulties in learning, such as phonological awareness, peer tutoring, daily five and power hour.</w:t>
      </w:r>
    </w:p>
    <w:p w:rsidR="00911067" w:rsidRDefault="00137268" w:rsidP="00137268">
      <w:pPr>
        <w:pStyle w:val="BodyA"/>
        <w:numPr>
          <w:ilvl w:val="0"/>
          <w:numId w:val="8"/>
        </w:numPr>
        <w:jc w:val="both"/>
      </w:pPr>
      <w:r>
        <w:t>Develop positive self-esteem and positive attitudes to school and learning</w:t>
      </w:r>
    </w:p>
    <w:p w:rsidR="00911067" w:rsidRDefault="00137268" w:rsidP="00137268">
      <w:pPr>
        <w:pStyle w:val="BodyA"/>
        <w:numPr>
          <w:ilvl w:val="0"/>
          <w:numId w:val="9"/>
        </w:numPr>
        <w:jc w:val="both"/>
      </w:pPr>
      <w:r>
        <w:t>Enable pupils to monitor their own learning and become independent learners within their own ability.</w:t>
      </w:r>
    </w:p>
    <w:p w:rsidR="00911067" w:rsidRDefault="00137268" w:rsidP="00137268">
      <w:pPr>
        <w:pStyle w:val="BodyA"/>
        <w:numPr>
          <w:ilvl w:val="0"/>
          <w:numId w:val="10"/>
        </w:numPr>
        <w:jc w:val="both"/>
      </w:pPr>
      <w:r>
        <w:t>Involve parents in supporting their children</w:t>
      </w:r>
      <w:r>
        <w:rPr>
          <w:rFonts w:hAnsi="Helvetica"/>
          <w:lang w:val="fr-FR"/>
        </w:rPr>
        <w:t>’</w:t>
      </w:r>
      <w:r>
        <w:t>s learning.</w:t>
      </w:r>
    </w:p>
    <w:p w:rsidR="00911067" w:rsidRDefault="00911067" w:rsidP="00A250F7">
      <w:pPr>
        <w:pStyle w:val="BodyA"/>
        <w:jc w:val="both"/>
        <w:rPr>
          <w:position w:val="-8"/>
        </w:rPr>
      </w:pPr>
    </w:p>
    <w:p w:rsidR="00911067" w:rsidRDefault="00137268" w:rsidP="00A250F7">
      <w:pPr>
        <w:pStyle w:val="BodyA"/>
        <w:jc w:val="both"/>
        <w:rPr>
          <w:b/>
          <w:bCs/>
        </w:rPr>
      </w:pPr>
      <w:r>
        <w:rPr>
          <w:b/>
          <w:bCs/>
          <w:lang w:val="nl-NL"/>
        </w:rPr>
        <w:t>Guiding Principles</w:t>
      </w:r>
    </w:p>
    <w:p w:rsidR="00911067" w:rsidRDefault="00137268" w:rsidP="00A250F7">
      <w:pPr>
        <w:pStyle w:val="BodyA"/>
        <w:jc w:val="both"/>
      </w:pPr>
      <w:r>
        <w:t xml:space="preserve">The school </w:t>
      </w:r>
      <w:proofErr w:type="spellStart"/>
      <w:r>
        <w:t>recognises</w:t>
      </w:r>
      <w:proofErr w:type="spellEnd"/>
      <w:r>
        <w:t xml:space="preserve"> that effective learning </w:t>
      </w:r>
      <w:proofErr w:type="spellStart"/>
      <w:r>
        <w:t>programmes</w:t>
      </w:r>
      <w:proofErr w:type="spellEnd"/>
      <w:r>
        <w:t xml:space="preserve"> and the prevention of learning difficulties, as far as possible, are achieved through:</w:t>
      </w:r>
    </w:p>
    <w:p w:rsidR="00911067" w:rsidRDefault="00137268" w:rsidP="00137268">
      <w:pPr>
        <w:pStyle w:val="BodyA"/>
        <w:numPr>
          <w:ilvl w:val="0"/>
          <w:numId w:val="11"/>
        </w:numPr>
        <w:jc w:val="both"/>
        <w:rPr>
          <w:rFonts w:eastAsia="Helvetica" w:hAnsi="Helvetica" w:cs="Helvetica"/>
          <w:position w:val="-2"/>
        </w:rPr>
      </w:pPr>
      <w:r>
        <w:t>Providing resources to support pupils with special educational needs and using these resources to facilitate the development of truly inclusive education in our school.</w:t>
      </w:r>
    </w:p>
    <w:p w:rsidR="00911067" w:rsidRDefault="00137268" w:rsidP="00137268">
      <w:pPr>
        <w:pStyle w:val="BodyA"/>
        <w:numPr>
          <w:ilvl w:val="0"/>
          <w:numId w:val="12"/>
        </w:numPr>
        <w:jc w:val="both"/>
        <w:rPr>
          <w:rFonts w:eastAsia="Helvetica" w:hAnsi="Helvetica" w:cs="Helvetica"/>
          <w:position w:val="-2"/>
        </w:rPr>
      </w:pPr>
      <w:r>
        <w:t>Providing supports to pupils with special educational needs based on identified needs and informed by regular reviews of progress (in consultation with parents and pupils) as outlined in the Continuum of Support Guidelines.</w:t>
      </w:r>
    </w:p>
    <w:p w:rsidR="00911067" w:rsidRDefault="00137268" w:rsidP="00137268">
      <w:pPr>
        <w:pStyle w:val="BodyA"/>
        <w:numPr>
          <w:ilvl w:val="0"/>
          <w:numId w:val="13"/>
        </w:numPr>
        <w:jc w:val="both"/>
        <w:rPr>
          <w:rFonts w:eastAsia="Helvetica" w:hAnsi="Helvetica" w:cs="Helvetica"/>
          <w:position w:val="-2"/>
        </w:rPr>
      </w:pPr>
      <w:r>
        <w:t>The class teacher has primary responsibility for the progress and care of all pupils in the</w:t>
      </w:r>
      <w:r w:rsidR="007A350C">
        <w:t>ir</w:t>
      </w:r>
      <w:r>
        <w:t xml:space="preserve"> classroom, including pupils with special educational needs.</w:t>
      </w:r>
    </w:p>
    <w:p w:rsidR="00911067" w:rsidRDefault="00137268" w:rsidP="00137268">
      <w:pPr>
        <w:pStyle w:val="BodyA"/>
        <w:numPr>
          <w:ilvl w:val="0"/>
          <w:numId w:val="14"/>
        </w:numPr>
        <w:jc w:val="both"/>
        <w:rPr>
          <w:rFonts w:eastAsia="Helvetica" w:hAnsi="Helvetica" w:cs="Helvetica"/>
          <w:position w:val="-2"/>
        </w:rPr>
      </w:pPr>
      <w:r>
        <w:t>Special education teaching supports will be used solely for the support of pupils with identified special educational needs, including those pupils for whom English is an Additional Language (EAL) and not to reduce the pupil-teacher ratio in mainstream classes or to allow any special education teacher sole responsibility for the delivery of any curriculum subject to any particular class.</w:t>
      </w:r>
    </w:p>
    <w:p w:rsidR="007A350C" w:rsidRDefault="00137268" w:rsidP="00137268">
      <w:pPr>
        <w:pStyle w:val="BodyA"/>
        <w:numPr>
          <w:ilvl w:val="0"/>
          <w:numId w:val="15"/>
        </w:numPr>
        <w:jc w:val="both"/>
        <w:rPr>
          <w:rFonts w:eastAsia="Helvetica" w:hAnsi="Helvetica" w:cs="Helvetica"/>
          <w:position w:val="-2"/>
        </w:rPr>
      </w:pPr>
      <w:r>
        <w:t>Pupils with the greatest levels of need should have access to the greatest level of support, and whenever possible, these pupils should be supported by teachers with relevant expertise who can provide continuity of support.</w:t>
      </w:r>
    </w:p>
    <w:p w:rsidR="00911067" w:rsidRPr="007A350C" w:rsidRDefault="007A350C" w:rsidP="00137268">
      <w:pPr>
        <w:pStyle w:val="BodyA"/>
        <w:numPr>
          <w:ilvl w:val="0"/>
          <w:numId w:val="15"/>
        </w:numPr>
        <w:jc w:val="both"/>
        <w:rPr>
          <w:rFonts w:eastAsia="Helvetica" w:hAnsi="Helvetica" w:cs="Helvetica"/>
          <w:position w:val="-2"/>
        </w:rPr>
      </w:pPr>
      <w:r>
        <w:t>Our school will</w:t>
      </w:r>
      <w:r w:rsidR="00137268">
        <w:t xml:space="preserve"> establish and maintain a core team of teachers to meet the needs of pupils with special educational needs. All members should have the necessary experience and access to continuing professional development to support the diverse needs of pupils with special educational needs.</w:t>
      </w:r>
    </w:p>
    <w:p w:rsidR="00911067" w:rsidRDefault="007A350C" w:rsidP="00137268">
      <w:pPr>
        <w:pStyle w:val="BodyA"/>
        <w:numPr>
          <w:ilvl w:val="0"/>
          <w:numId w:val="16"/>
        </w:numPr>
        <w:jc w:val="both"/>
      </w:pPr>
      <w:r>
        <w:t xml:space="preserve">Our whole school will be actively involved in inclusive special education teaching </w:t>
      </w:r>
    </w:p>
    <w:p w:rsidR="00911067" w:rsidRDefault="007A350C" w:rsidP="00137268">
      <w:pPr>
        <w:pStyle w:val="BodyA"/>
        <w:numPr>
          <w:ilvl w:val="0"/>
          <w:numId w:val="17"/>
        </w:numPr>
        <w:jc w:val="both"/>
      </w:pPr>
      <w:r>
        <w:t>Our</w:t>
      </w:r>
      <w:r w:rsidR="00137268">
        <w:t xml:space="preserve"> whole school policies </w:t>
      </w:r>
      <w:r>
        <w:t>will</w:t>
      </w:r>
      <w:r w:rsidR="00137268">
        <w:t xml:space="preserve"> deliver equality of access and esteem to all children.</w:t>
      </w:r>
    </w:p>
    <w:p w:rsidR="00911067" w:rsidRDefault="007A350C" w:rsidP="00137268">
      <w:pPr>
        <w:pStyle w:val="BodyA"/>
        <w:numPr>
          <w:ilvl w:val="0"/>
          <w:numId w:val="18"/>
        </w:numPr>
        <w:jc w:val="both"/>
      </w:pPr>
      <w:r>
        <w:t xml:space="preserve">We will </w:t>
      </w:r>
      <w:proofErr w:type="spellStart"/>
      <w:r>
        <w:t>prioritise</w:t>
      </w:r>
      <w:proofErr w:type="spellEnd"/>
      <w:r>
        <w:t xml:space="preserve"> the p</w:t>
      </w:r>
      <w:r w:rsidR="00137268">
        <w:t>rovision of intensive early intervention.</w:t>
      </w:r>
    </w:p>
    <w:p w:rsidR="00911067" w:rsidRDefault="007A350C" w:rsidP="00137268">
      <w:pPr>
        <w:pStyle w:val="BodyA"/>
        <w:numPr>
          <w:ilvl w:val="0"/>
          <w:numId w:val="19"/>
        </w:numPr>
        <w:jc w:val="both"/>
      </w:pPr>
      <w:r>
        <w:t xml:space="preserve">Resources will be directed </w:t>
      </w:r>
      <w:r w:rsidR="00137268">
        <w:t>towards pupils with greatest need.</w:t>
      </w:r>
    </w:p>
    <w:p w:rsidR="00911067" w:rsidRDefault="007A350C" w:rsidP="00137268">
      <w:pPr>
        <w:pStyle w:val="BodyA"/>
        <w:numPr>
          <w:ilvl w:val="0"/>
          <w:numId w:val="20"/>
        </w:numPr>
        <w:jc w:val="both"/>
      </w:pPr>
      <w:r>
        <w:rPr>
          <w:lang w:val="de-DE"/>
        </w:rPr>
        <w:t>Prevention Strategies will be engaged in all classes</w:t>
      </w:r>
    </w:p>
    <w:p w:rsidR="00911067" w:rsidRDefault="007A350C" w:rsidP="00137268">
      <w:pPr>
        <w:pStyle w:val="BodyA"/>
        <w:numPr>
          <w:ilvl w:val="0"/>
          <w:numId w:val="21"/>
        </w:numPr>
        <w:jc w:val="both"/>
      </w:pPr>
      <w:r>
        <w:t xml:space="preserve">We will continue to develop and implement agreed whole school approaches </w:t>
      </w:r>
      <w:r w:rsidR="00137268">
        <w:t>to language development e.g. phonological awareness.</w:t>
      </w:r>
    </w:p>
    <w:p w:rsidR="00911067" w:rsidRDefault="007A350C" w:rsidP="00137268">
      <w:pPr>
        <w:pStyle w:val="BodyA"/>
        <w:numPr>
          <w:ilvl w:val="0"/>
          <w:numId w:val="22"/>
        </w:numPr>
        <w:jc w:val="both"/>
      </w:pPr>
      <w:r>
        <w:t>We will continue to develop and implement</w:t>
      </w:r>
      <w:r w:rsidR="00137268">
        <w:t xml:space="preserve"> agreed whole school approach</w:t>
      </w:r>
      <w:r>
        <w:t>es</w:t>
      </w:r>
      <w:r w:rsidR="00137268">
        <w:t xml:space="preserve"> to the </w:t>
      </w:r>
      <w:proofErr w:type="spellStart"/>
      <w:r w:rsidR="00137268">
        <w:t>Maths</w:t>
      </w:r>
      <w:proofErr w:type="spellEnd"/>
      <w:r w:rsidR="00137268">
        <w:t xml:space="preserve"> </w:t>
      </w:r>
      <w:proofErr w:type="spellStart"/>
      <w:r w:rsidR="00137268">
        <w:t>programme</w:t>
      </w:r>
      <w:proofErr w:type="spellEnd"/>
      <w:r w:rsidR="00137268">
        <w:t xml:space="preserve"> e.g. </w:t>
      </w:r>
      <w:proofErr w:type="spellStart"/>
      <w:r w:rsidR="00137268">
        <w:t>Maths</w:t>
      </w:r>
      <w:proofErr w:type="spellEnd"/>
      <w:r w:rsidR="00137268">
        <w:t xml:space="preserve"> language.</w:t>
      </w:r>
    </w:p>
    <w:p w:rsidR="00911067" w:rsidRDefault="007A350C" w:rsidP="00137268">
      <w:pPr>
        <w:pStyle w:val="BodyA"/>
        <w:numPr>
          <w:ilvl w:val="0"/>
          <w:numId w:val="23"/>
        </w:numPr>
        <w:jc w:val="both"/>
      </w:pPr>
      <w:r>
        <w:t>Parental</w:t>
      </w:r>
      <w:r w:rsidR="00137268">
        <w:t xml:space="preserve"> involvement </w:t>
      </w:r>
      <w:r>
        <w:t xml:space="preserve">will continue to be a priority </w:t>
      </w:r>
      <w:r w:rsidR="009E17DC">
        <w:t>throughout our school.</w:t>
      </w:r>
    </w:p>
    <w:p w:rsidR="00911067" w:rsidRDefault="00137268" w:rsidP="00137268">
      <w:pPr>
        <w:pStyle w:val="BodyA"/>
        <w:numPr>
          <w:ilvl w:val="0"/>
          <w:numId w:val="24"/>
        </w:numPr>
        <w:jc w:val="both"/>
      </w:pPr>
      <w:r>
        <w:t>Formal and informal Parent/Teacher meetings</w:t>
      </w:r>
      <w:r w:rsidR="009E17DC">
        <w:t xml:space="preserve"> will be held annually and as deemed helpful respectively.</w:t>
      </w:r>
    </w:p>
    <w:p w:rsidR="00911067" w:rsidRDefault="009E17DC" w:rsidP="00137268">
      <w:pPr>
        <w:pStyle w:val="BodyA"/>
        <w:numPr>
          <w:ilvl w:val="0"/>
          <w:numId w:val="25"/>
        </w:numPr>
        <w:jc w:val="both"/>
      </w:pPr>
      <w:r>
        <w:t xml:space="preserve">School newsletters, website and school Facebook Page will be used to communicate school events, news, achievements, trips etc.  </w:t>
      </w:r>
    </w:p>
    <w:p w:rsidR="00911067" w:rsidRDefault="00137268" w:rsidP="00137268">
      <w:pPr>
        <w:pStyle w:val="BodyA"/>
        <w:numPr>
          <w:ilvl w:val="0"/>
          <w:numId w:val="26"/>
        </w:numPr>
        <w:jc w:val="both"/>
      </w:pPr>
      <w:r>
        <w:t>Class-based early intervention by the class teacher resulting in provision of additional support</w:t>
      </w:r>
      <w:r w:rsidR="009E17DC">
        <w:t xml:space="preserve"> will be continued</w:t>
      </w:r>
      <w:r>
        <w:t>.</w:t>
      </w:r>
    </w:p>
    <w:p w:rsidR="00911067" w:rsidRDefault="00137268" w:rsidP="00137268">
      <w:pPr>
        <w:pStyle w:val="BodyA"/>
        <w:numPr>
          <w:ilvl w:val="0"/>
          <w:numId w:val="27"/>
        </w:numPr>
        <w:jc w:val="both"/>
      </w:pPr>
      <w:r>
        <w:t>Ongoing observation and assessment of pupils by Class Teacher</w:t>
      </w:r>
      <w:r w:rsidR="009E17DC">
        <w:t xml:space="preserve"> will be continued</w:t>
      </w:r>
      <w:r>
        <w:t>.</w:t>
      </w:r>
    </w:p>
    <w:p w:rsidR="00911067" w:rsidRDefault="00137268" w:rsidP="00137268">
      <w:pPr>
        <w:pStyle w:val="BodyA"/>
        <w:numPr>
          <w:ilvl w:val="0"/>
          <w:numId w:val="28"/>
        </w:numPr>
        <w:jc w:val="both"/>
      </w:pPr>
      <w:r>
        <w:lastRenderedPageBreak/>
        <w:t>Transparent and fair selection of pupils for Special Education Teaching</w:t>
      </w:r>
      <w:r w:rsidR="009E17DC">
        <w:t xml:space="preserve"> as set out in this policy will be adhered to</w:t>
      </w:r>
      <w:r>
        <w:t xml:space="preserve">. </w:t>
      </w:r>
    </w:p>
    <w:p w:rsidR="00911067" w:rsidRDefault="00137268" w:rsidP="00137268">
      <w:pPr>
        <w:pStyle w:val="BodyA"/>
        <w:numPr>
          <w:ilvl w:val="0"/>
          <w:numId w:val="29"/>
        </w:numPr>
        <w:jc w:val="both"/>
      </w:pPr>
      <w:r>
        <w:t xml:space="preserve">Previous to any pupil being referred to a Special Education Teacher the Class Teacher draws up a </w:t>
      </w:r>
      <w:proofErr w:type="spellStart"/>
      <w:r>
        <w:t>programme</w:t>
      </w:r>
      <w:proofErr w:type="spellEnd"/>
      <w:r>
        <w:t xml:space="preserve"> suitable to the pupil</w:t>
      </w:r>
      <w:r>
        <w:rPr>
          <w:rFonts w:hAnsi="Helvetica"/>
          <w:lang w:val="fr-FR"/>
        </w:rPr>
        <w:t>’</w:t>
      </w:r>
      <w:r>
        <w:t>s needs based on his/her observations.</w:t>
      </w:r>
    </w:p>
    <w:p w:rsidR="00911067" w:rsidRDefault="00137268" w:rsidP="00137268">
      <w:pPr>
        <w:pStyle w:val="BodyA"/>
        <w:numPr>
          <w:ilvl w:val="0"/>
          <w:numId w:val="30"/>
        </w:numPr>
        <w:jc w:val="both"/>
      </w:pPr>
      <w:r>
        <w:t xml:space="preserve">The principle of Early Intervention applies; therefore pupils in </w:t>
      </w:r>
      <w:proofErr w:type="gramStart"/>
      <w:r>
        <w:t>Junior</w:t>
      </w:r>
      <w:proofErr w:type="gramEnd"/>
      <w:r>
        <w:t xml:space="preserve"> classes are given priority in the allocation of Special Education Teaching.</w:t>
      </w:r>
    </w:p>
    <w:p w:rsidR="00911067" w:rsidRDefault="00137268" w:rsidP="00137268">
      <w:pPr>
        <w:pStyle w:val="BodyA"/>
        <w:numPr>
          <w:ilvl w:val="0"/>
          <w:numId w:val="31"/>
        </w:numPr>
        <w:jc w:val="both"/>
      </w:pPr>
      <w:r>
        <w:t>Junior Infant pupils are screened using teacher observation and the Belfield Infant Assessment Profiles (BIAPs).</w:t>
      </w:r>
    </w:p>
    <w:p w:rsidR="00911067" w:rsidRDefault="00137268" w:rsidP="00137268">
      <w:pPr>
        <w:pStyle w:val="BodyA"/>
        <w:numPr>
          <w:ilvl w:val="0"/>
          <w:numId w:val="32"/>
        </w:numPr>
        <w:jc w:val="both"/>
      </w:pPr>
      <w:r>
        <w:t xml:space="preserve">From Senior Infants upwards, all pupils are screened annually, using appropriate </w:t>
      </w:r>
      <w:proofErr w:type="spellStart"/>
      <w:r>
        <w:t>standardised</w:t>
      </w:r>
      <w:proofErr w:type="spellEnd"/>
      <w:r>
        <w:t xml:space="preserve"> tests. MIST, </w:t>
      </w:r>
      <w:proofErr w:type="spellStart"/>
      <w:r w:rsidR="009E17DC">
        <w:t>Micra</w:t>
      </w:r>
      <w:proofErr w:type="spellEnd"/>
      <w:r w:rsidR="009E17DC">
        <w:t xml:space="preserve"> / </w:t>
      </w:r>
      <w:r>
        <w:t>Sigma-T and Drumcondra Tests are administered by Class Teachers in collaboration with the Special Education Teachers.</w:t>
      </w:r>
    </w:p>
    <w:p w:rsidR="00911067" w:rsidRDefault="00137268" w:rsidP="00137268">
      <w:pPr>
        <w:pStyle w:val="BodyA"/>
        <w:numPr>
          <w:ilvl w:val="0"/>
          <w:numId w:val="33"/>
        </w:numPr>
        <w:jc w:val="both"/>
      </w:pPr>
      <w:r>
        <w:t>Priority for Special Education Teaching is given to those pupils who perform at or below the 10th Percentile</w:t>
      </w:r>
    </w:p>
    <w:p w:rsidR="00911067" w:rsidRDefault="00137268" w:rsidP="00137268">
      <w:pPr>
        <w:pStyle w:val="BodyA"/>
        <w:numPr>
          <w:ilvl w:val="0"/>
          <w:numId w:val="34"/>
        </w:numPr>
        <w:jc w:val="both"/>
      </w:pPr>
      <w:r>
        <w:t>In the case of pupils performing at or below the 10th percentile, the screening process is followed by a meeting between the Class Teacher, the Special Education Teacher, the Principal and the parents concerning the pupil</w:t>
      </w:r>
      <w:r>
        <w:rPr>
          <w:rFonts w:hAnsi="Helvetica"/>
          <w:lang w:val="fr-FR"/>
        </w:rPr>
        <w:t>’</w:t>
      </w:r>
      <w:r>
        <w:t>s performance and supplementary teaching is offered</w:t>
      </w:r>
    </w:p>
    <w:p w:rsidR="00911067" w:rsidRDefault="00137268" w:rsidP="00137268">
      <w:pPr>
        <w:pStyle w:val="BodyA"/>
        <w:numPr>
          <w:ilvl w:val="0"/>
          <w:numId w:val="35"/>
        </w:numPr>
        <w:jc w:val="both"/>
      </w:pPr>
      <w:r>
        <w:t xml:space="preserve">Parents are consulted and their consent is sought for the provision of Special Education Teaching and accompanying diagnostic assessments. </w:t>
      </w:r>
    </w:p>
    <w:p w:rsidR="00911067" w:rsidRDefault="00137268" w:rsidP="00137268">
      <w:pPr>
        <w:pStyle w:val="BodyA"/>
        <w:numPr>
          <w:ilvl w:val="0"/>
          <w:numId w:val="36"/>
        </w:numPr>
        <w:jc w:val="both"/>
      </w:pPr>
      <w:r>
        <w:t>The over-riding principle is that resources are deployed to address the identified needs of pupils.</w:t>
      </w:r>
    </w:p>
    <w:p w:rsidR="00911067" w:rsidRDefault="00911067" w:rsidP="00A250F7">
      <w:pPr>
        <w:pStyle w:val="BodyA"/>
        <w:jc w:val="both"/>
        <w:rPr>
          <w:position w:val="-8"/>
        </w:rPr>
      </w:pPr>
    </w:p>
    <w:p w:rsidR="00911067" w:rsidRDefault="00137268" w:rsidP="00A250F7">
      <w:pPr>
        <w:pStyle w:val="BodyA"/>
        <w:jc w:val="both"/>
      </w:pPr>
      <w:r>
        <w:rPr>
          <w:b/>
          <w:bCs/>
        </w:rPr>
        <w:t>Early Intervention</w:t>
      </w:r>
    </w:p>
    <w:p w:rsidR="00911067" w:rsidRDefault="00137268" w:rsidP="00137268">
      <w:pPr>
        <w:pStyle w:val="BodyA"/>
        <w:numPr>
          <w:ilvl w:val="0"/>
          <w:numId w:val="37"/>
        </w:numPr>
        <w:jc w:val="both"/>
      </w:pPr>
      <w:r>
        <w:t xml:space="preserve">Early intervention will only take place if additional support is being provided to pupils who qualify under the selection criteria in English and </w:t>
      </w:r>
      <w:proofErr w:type="spellStart"/>
      <w:r>
        <w:t>Maths</w:t>
      </w:r>
      <w:proofErr w:type="spellEnd"/>
      <w:r>
        <w:t xml:space="preserve"> and to pupils with special educational needs.</w:t>
      </w:r>
    </w:p>
    <w:p w:rsidR="00911067" w:rsidRDefault="00137268" w:rsidP="00137268">
      <w:pPr>
        <w:pStyle w:val="BodyA"/>
        <w:numPr>
          <w:ilvl w:val="0"/>
          <w:numId w:val="38"/>
        </w:numPr>
        <w:jc w:val="both"/>
      </w:pPr>
      <w:r>
        <w:t xml:space="preserve">The Class Teacher and </w:t>
      </w:r>
      <w:proofErr w:type="spellStart"/>
      <w:r>
        <w:rPr>
          <w:lang w:val="fr-FR"/>
        </w:rPr>
        <w:t>Special</w:t>
      </w:r>
      <w:proofErr w:type="spellEnd"/>
      <w:r>
        <w:rPr>
          <w:lang w:val="fr-FR"/>
        </w:rPr>
        <w:t xml:space="preserve"> Education </w:t>
      </w:r>
      <w:proofErr w:type="spellStart"/>
      <w:r>
        <w:rPr>
          <w:lang w:val="fr-FR"/>
        </w:rPr>
        <w:t>Teachers</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share</w:t>
      </w:r>
      <w:proofErr w:type="spellEnd"/>
      <w:r>
        <w:rPr>
          <w:lang w:val="fr-FR"/>
        </w:rPr>
        <w:t xml:space="preserve"> the instruction of </w:t>
      </w:r>
      <w:proofErr w:type="spellStart"/>
      <w:r>
        <w:rPr>
          <w:lang w:val="fr-FR"/>
        </w:rPr>
        <w:t>particular</w:t>
      </w:r>
      <w:proofErr w:type="spellEnd"/>
      <w:r>
        <w:rPr>
          <w:lang w:val="fr-FR"/>
        </w:rPr>
        <w:t xml:space="preserve"> intervention programmes </w:t>
      </w:r>
      <w:proofErr w:type="spellStart"/>
      <w:r>
        <w:rPr>
          <w:lang w:val="fr-FR"/>
        </w:rPr>
        <w:t>e.g</w:t>
      </w:r>
      <w:proofErr w:type="spellEnd"/>
      <w:r>
        <w:rPr>
          <w:lang w:val="fr-FR"/>
        </w:rPr>
        <w:t xml:space="preserve">. </w:t>
      </w:r>
      <w:proofErr w:type="spellStart"/>
      <w:r>
        <w:rPr>
          <w:lang w:val="fr-FR"/>
        </w:rPr>
        <w:t>phonological</w:t>
      </w:r>
      <w:proofErr w:type="spellEnd"/>
      <w:r>
        <w:rPr>
          <w:lang w:val="fr-FR"/>
        </w:rPr>
        <w:t xml:space="preserve"> </w:t>
      </w:r>
      <w:proofErr w:type="spellStart"/>
      <w:r>
        <w:rPr>
          <w:lang w:val="fr-FR"/>
        </w:rPr>
        <w:t>awareness</w:t>
      </w:r>
      <w:proofErr w:type="spellEnd"/>
      <w:r>
        <w:rPr>
          <w:lang w:val="fr-FR"/>
        </w:rPr>
        <w:t xml:space="preserve"> and </w:t>
      </w:r>
      <w:proofErr w:type="spellStart"/>
      <w:r>
        <w:rPr>
          <w:lang w:val="fr-FR"/>
        </w:rPr>
        <w:t>other</w:t>
      </w:r>
      <w:proofErr w:type="spellEnd"/>
      <w:r>
        <w:rPr>
          <w:lang w:val="fr-FR"/>
        </w:rPr>
        <w:t xml:space="preserve"> </w:t>
      </w:r>
      <w:proofErr w:type="spellStart"/>
      <w:r>
        <w:rPr>
          <w:lang w:val="fr-FR"/>
        </w:rPr>
        <w:t>literacy</w:t>
      </w:r>
      <w:proofErr w:type="spellEnd"/>
      <w:r>
        <w:rPr>
          <w:lang w:val="fr-FR"/>
        </w:rPr>
        <w:t xml:space="preserve"> and </w:t>
      </w:r>
      <w:proofErr w:type="spellStart"/>
      <w:r>
        <w:rPr>
          <w:lang w:val="fr-FR"/>
        </w:rPr>
        <w:t>numeracy</w:t>
      </w:r>
      <w:proofErr w:type="spellEnd"/>
      <w:r>
        <w:rPr>
          <w:lang w:val="fr-FR"/>
        </w:rPr>
        <w:t xml:space="preserve"> programmes.</w:t>
      </w:r>
    </w:p>
    <w:p w:rsidR="00911067" w:rsidRDefault="00137268" w:rsidP="00137268">
      <w:pPr>
        <w:pStyle w:val="BodyA"/>
        <w:numPr>
          <w:ilvl w:val="0"/>
          <w:numId w:val="39"/>
        </w:numPr>
        <w:jc w:val="both"/>
      </w:pPr>
      <w:r>
        <w:rPr>
          <w:lang w:val="fr-FR"/>
        </w:rPr>
        <w:t xml:space="preserve">Junior Infant </w:t>
      </w:r>
      <w:proofErr w:type="spellStart"/>
      <w:r>
        <w:rPr>
          <w:lang w:val="fr-FR"/>
        </w:rPr>
        <w:t>pupils</w:t>
      </w:r>
      <w:proofErr w:type="spellEnd"/>
      <w:r>
        <w:rPr>
          <w:lang w:val="fr-FR"/>
        </w:rPr>
        <w:t xml:space="preserve"> are </w:t>
      </w:r>
      <w:proofErr w:type="spellStart"/>
      <w:r>
        <w:rPr>
          <w:lang w:val="fr-FR"/>
        </w:rPr>
        <w:t>screened</w:t>
      </w:r>
      <w:proofErr w:type="spellEnd"/>
      <w:r>
        <w:rPr>
          <w:lang w:val="fr-FR"/>
        </w:rPr>
        <w:t xml:space="preserve"> </w:t>
      </w:r>
      <w:proofErr w:type="spellStart"/>
      <w:r>
        <w:rPr>
          <w:lang w:val="fr-FR"/>
        </w:rPr>
        <w:t>using</w:t>
      </w:r>
      <w:proofErr w:type="spellEnd"/>
      <w:r>
        <w:rPr>
          <w:lang w:val="fr-FR"/>
        </w:rPr>
        <w:t xml:space="preserve"> </w:t>
      </w:r>
      <w:proofErr w:type="spellStart"/>
      <w:r>
        <w:rPr>
          <w:lang w:val="fr-FR"/>
        </w:rPr>
        <w:t>teacher</w:t>
      </w:r>
      <w:proofErr w:type="spellEnd"/>
      <w:r>
        <w:rPr>
          <w:lang w:val="fr-FR"/>
        </w:rPr>
        <w:t xml:space="preserve"> observation and </w:t>
      </w:r>
      <w:proofErr w:type="spellStart"/>
      <w:r>
        <w:rPr>
          <w:lang w:val="fr-FR"/>
        </w:rPr>
        <w:t>where</w:t>
      </w:r>
      <w:proofErr w:type="spellEnd"/>
      <w:r>
        <w:rPr>
          <w:lang w:val="fr-FR"/>
        </w:rPr>
        <w:t xml:space="preserve"> </w:t>
      </w:r>
      <w:proofErr w:type="spellStart"/>
      <w:r>
        <w:rPr>
          <w:lang w:val="fr-FR"/>
        </w:rPr>
        <w:t>deemed</w:t>
      </w:r>
      <w:proofErr w:type="spellEnd"/>
      <w:r>
        <w:rPr>
          <w:lang w:val="fr-FR"/>
        </w:rPr>
        <w:t xml:space="preserve"> </w:t>
      </w:r>
      <w:proofErr w:type="spellStart"/>
      <w:r>
        <w:rPr>
          <w:lang w:val="fr-FR"/>
        </w:rPr>
        <w:t>useful</w:t>
      </w:r>
      <w:proofErr w:type="spellEnd"/>
      <w:r>
        <w:rPr>
          <w:lang w:val="fr-FR"/>
        </w:rPr>
        <w:t xml:space="preserve"> by the </w:t>
      </w:r>
      <w:r>
        <w:t>Belfield Infant Assessment Profiles (BIAP).</w:t>
      </w:r>
    </w:p>
    <w:p w:rsidR="00911067" w:rsidRDefault="00137268" w:rsidP="00137268">
      <w:pPr>
        <w:pStyle w:val="BodyA"/>
        <w:numPr>
          <w:ilvl w:val="0"/>
          <w:numId w:val="40"/>
        </w:numPr>
        <w:jc w:val="both"/>
      </w:pPr>
      <w:r>
        <w:t xml:space="preserve">In Senior Infants all pupils are screened using a combination of teacher designed tests and appropriate </w:t>
      </w:r>
      <w:proofErr w:type="spellStart"/>
      <w:r>
        <w:t>standardised</w:t>
      </w:r>
      <w:proofErr w:type="spellEnd"/>
      <w:r>
        <w:t xml:space="preserve"> tests e.g. Middle Infant Screening Test (MIST), Drumcondra Early Numeracy Test.</w:t>
      </w:r>
    </w:p>
    <w:p w:rsidR="00911067" w:rsidRDefault="00137268" w:rsidP="00137268">
      <w:pPr>
        <w:pStyle w:val="BodyA"/>
        <w:numPr>
          <w:ilvl w:val="0"/>
          <w:numId w:val="41"/>
        </w:numPr>
        <w:jc w:val="both"/>
      </w:pPr>
      <w:r>
        <w:t xml:space="preserve">On entry to school parents will be required to sign a general consent form for their children to be withdrawn for early intervention </w:t>
      </w:r>
      <w:proofErr w:type="spellStart"/>
      <w:r>
        <w:t>programmes</w:t>
      </w:r>
      <w:proofErr w:type="spellEnd"/>
      <w:r>
        <w:t xml:space="preserve"> at any stage form </w:t>
      </w:r>
      <w:proofErr w:type="gramStart"/>
      <w:r>
        <w:t>Junior</w:t>
      </w:r>
      <w:proofErr w:type="gramEnd"/>
      <w:r>
        <w:t xml:space="preserve"> infants to Second Class inclusive.</w:t>
      </w:r>
    </w:p>
    <w:p w:rsidR="00911067" w:rsidRDefault="00911067" w:rsidP="00A250F7">
      <w:pPr>
        <w:pStyle w:val="BodyA"/>
        <w:tabs>
          <w:tab w:val="left" w:pos="180"/>
        </w:tabs>
        <w:jc w:val="both"/>
      </w:pPr>
    </w:p>
    <w:p w:rsidR="00911067" w:rsidRDefault="00911067" w:rsidP="00A250F7">
      <w:pPr>
        <w:pStyle w:val="BodyA"/>
        <w:tabs>
          <w:tab w:val="left" w:pos="180"/>
        </w:tabs>
        <w:jc w:val="both"/>
        <w:rPr>
          <w:position w:val="-4"/>
        </w:rPr>
      </w:pPr>
    </w:p>
    <w:p w:rsidR="00911067" w:rsidRDefault="00911067" w:rsidP="00A250F7">
      <w:pPr>
        <w:pStyle w:val="BodyA"/>
        <w:jc w:val="both"/>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E17DC" w:rsidRDefault="009E17DC" w:rsidP="00A250F7">
      <w:pPr>
        <w:pStyle w:val="BodyA"/>
        <w:jc w:val="both"/>
        <w:rPr>
          <w:b/>
          <w:bCs/>
        </w:rPr>
      </w:pPr>
    </w:p>
    <w:p w:rsidR="00911067" w:rsidRDefault="00137268" w:rsidP="00A250F7">
      <w:pPr>
        <w:pStyle w:val="BodyA"/>
        <w:jc w:val="both"/>
        <w:rPr>
          <w:b/>
          <w:bCs/>
        </w:rPr>
      </w:pPr>
      <w:r>
        <w:rPr>
          <w:b/>
          <w:bCs/>
        </w:rPr>
        <w:t>Identification and Selection of Children in Need of Special Education Teaching</w:t>
      </w:r>
    </w:p>
    <w:p w:rsidR="00911067" w:rsidRDefault="00911067" w:rsidP="00A250F7">
      <w:pPr>
        <w:pStyle w:val="BodyA"/>
        <w:jc w:val="both"/>
        <w:rPr>
          <w:b/>
          <w:bCs/>
        </w:rPr>
      </w:pPr>
    </w:p>
    <w:p w:rsidR="00911067" w:rsidRDefault="00137268" w:rsidP="00A250F7">
      <w:pPr>
        <w:pStyle w:val="BodyA"/>
        <w:jc w:val="both"/>
        <w:rPr>
          <w:b/>
          <w:bCs/>
        </w:rPr>
      </w:pPr>
      <w:r>
        <w:rPr>
          <w:b/>
          <w:bCs/>
        </w:rPr>
        <w:t>Planning the allocation of special education teaching supports</w:t>
      </w:r>
    </w:p>
    <w:p w:rsidR="009E17DC" w:rsidRDefault="00137268" w:rsidP="00A250F7">
      <w:pPr>
        <w:pStyle w:val="BodyA"/>
        <w:jc w:val="both"/>
        <w:rPr>
          <w:bCs/>
        </w:rPr>
      </w:pPr>
      <w:r w:rsidRPr="009E17DC">
        <w:rPr>
          <w:bCs/>
        </w:rPr>
        <w:t xml:space="preserve">In planning the allocation of additional teaching supports, the over-riding principle is that resources are deployed to address the identified needs of pupils. Importantly, those with the highest level of need should have access to the greatest level of support. In addition to literacy and numeracy difficulties, many pupils will have specific needs in such areas as oral language, social interaction, </w:t>
      </w:r>
      <w:proofErr w:type="spellStart"/>
      <w:r w:rsidRPr="009E17DC">
        <w:rPr>
          <w:bCs/>
        </w:rPr>
        <w:t>behaviour</w:t>
      </w:r>
      <w:proofErr w:type="spellEnd"/>
      <w:r w:rsidRPr="009E17DC">
        <w:rPr>
          <w:bCs/>
        </w:rPr>
        <w:t xml:space="preserve">, emotional development and application to learning. </w:t>
      </w:r>
    </w:p>
    <w:p w:rsidR="00911067" w:rsidRPr="009E17DC" w:rsidRDefault="00911067" w:rsidP="00A250F7">
      <w:pPr>
        <w:pStyle w:val="BodyA"/>
        <w:jc w:val="both"/>
        <w:rPr>
          <w:bCs/>
        </w:rPr>
      </w:pPr>
    </w:p>
    <w:p w:rsidR="00911067" w:rsidRDefault="00911067" w:rsidP="00A250F7">
      <w:pPr>
        <w:pStyle w:val="BodyA"/>
        <w:jc w:val="both"/>
        <w:rPr>
          <w:b/>
          <w:bCs/>
        </w:rPr>
      </w:pPr>
    </w:p>
    <w:p w:rsidR="00911067" w:rsidRDefault="00137268" w:rsidP="00A250F7">
      <w:pPr>
        <w:pStyle w:val="BodyA"/>
        <w:jc w:val="both"/>
        <w:rPr>
          <w:b/>
          <w:bCs/>
        </w:rPr>
      </w:pPr>
      <w:r>
        <w:rPr>
          <w:b/>
          <w:bCs/>
        </w:rPr>
        <w:t>Action 1: Identification of pupils with special educational needs</w:t>
      </w:r>
    </w:p>
    <w:p w:rsidR="00911067" w:rsidRPr="009E17DC" w:rsidRDefault="00137268" w:rsidP="00A250F7">
      <w:pPr>
        <w:pStyle w:val="BodyA"/>
        <w:jc w:val="both"/>
        <w:rPr>
          <w:bCs/>
        </w:rPr>
      </w:pPr>
      <w:r w:rsidRPr="009E17DC">
        <w:rPr>
          <w:bCs/>
        </w:rPr>
        <w:t>Review existing information on pupils</w:t>
      </w:r>
      <w:r w:rsidRPr="009E17DC">
        <w:rPr>
          <w:rFonts w:ascii="Arial Unicode MS" w:hAnsi="Helvetica"/>
          <w:bCs/>
        </w:rPr>
        <w:t>’</w:t>
      </w:r>
      <w:r w:rsidRPr="009E17DC">
        <w:rPr>
          <w:rFonts w:ascii="Arial Unicode MS" w:hAnsi="Helvetica"/>
          <w:bCs/>
        </w:rPr>
        <w:t xml:space="preserve"> </w:t>
      </w:r>
      <w:r w:rsidRPr="009E17DC">
        <w:rPr>
          <w:bCs/>
        </w:rPr>
        <w:t>needs, using school-based data, and any information from parents and external professionals.</w:t>
      </w:r>
    </w:p>
    <w:p w:rsidR="00911067" w:rsidRPr="009E17DC" w:rsidRDefault="00137268" w:rsidP="00A250F7">
      <w:pPr>
        <w:pStyle w:val="BodyA"/>
        <w:jc w:val="both"/>
        <w:rPr>
          <w:bCs/>
        </w:rPr>
      </w:pPr>
      <w:r w:rsidRPr="009E17DC">
        <w:rPr>
          <w:bCs/>
        </w:rPr>
        <w:t xml:space="preserve">Engage in additional screening and data gathering as required, using informal and formal assessment approaches (for example, teacher observations, information on social and emotional competence, </w:t>
      </w:r>
      <w:proofErr w:type="spellStart"/>
      <w:r w:rsidRPr="009E17DC">
        <w:rPr>
          <w:bCs/>
        </w:rPr>
        <w:t>standardised</w:t>
      </w:r>
      <w:proofErr w:type="spellEnd"/>
      <w:r w:rsidRPr="009E17DC">
        <w:rPr>
          <w:bCs/>
        </w:rPr>
        <w:t xml:space="preserve"> tests, diagnostic tests).</w:t>
      </w:r>
    </w:p>
    <w:p w:rsidR="00911067" w:rsidRPr="009E17DC" w:rsidRDefault="00137268" w:rsidP="00A250F7">
      <w:pPr>
        <w:pStyle w:val="BodyA"/>
        <w:jc w:val="both"/>
        <w:rPr>
          <w:bCs/>
        </w:rPr>
      </w:pPr>
      <w:r w:rsidRPr="009E17DC">
        <w:rPr>
          <w:bCs/>
        </w:rPr>
        <w:t>Identify all pupils with special educational needs in the school. Match their needs to the appropriate level on the Continuum of Support.</w:t>
      </w:r>
    </w:p>
    <w:p w:rsidR="00911067" w:rsidRDefault="00911067" w:rsidP="00A250F7">
      <w:pPr>
        <w:pStyle w:val="BodyA"/>
        <w:jc w:val="both"/>
        <w:rPr>
          <w:b/>
          <w:bCs/>
        </w:rPr>
      </w:pPr>
    </w:p>
    <w:p w:rsidR="00911067" w:rsidRDefault="00911067" w:rsidP="00A250F7">
      <w:pPr>
        <w:pStyle w:val="BodyA"/>
        <w:jc w:val="both"/>
        <w:rPr>
          <w:b/>
          <w:bCs/>
        </w:rPr>
      </w:pPr>
    </w:p>
    <w:p w:rsidR="00911067" w:rsidRDefault="00137268" w:rsidP="00A250F7">
      <w:pPr>
        <w:pStyle w:val="BodyA"/>
        <w:jc w:val="both"/>
        <w:rPr>
          <w:b/>
          <w:bCs/>
        </w:rPr>
      </w:pPr>
      <w:r>
        <w:rPr>
          <w:b/>
          <w:bCs/>
        </w:rPr>
        <w:t>Action 2: Setting targets</w:t>
      </w:r>
    </w:p>
    <w:p w:rsidR="00911067" w:rsidRPr="009E17DC" w:rsidRDefault="00137268" w:rsidP="00A250F7">
      <w:pPr>
        <w:pStyle w:val="BodyA"/>
        <w:jc w:val="both"/>
        <w:rPr>
          <w:bCs/>
        </w:rPr>
      </w:pPr>
      <w:r w:rsidRPr="009E17DC">
        <w:rPr>
          <w:bCs/>
        </w:rPr>
        <w:t>Based on individual needs, set clear learning targets for each pupil at each level of the Continuum of Support.</w:t>
      </w:r>
    </w:p>
    <w:p w:rsidR="00911067" w:rsidRDefault="00911067" w:rsidP="00A250F7">
      <w:pPr>
        <w:pStyle w:val="BodyA"/>
        <w:jc w:val="both"/>
        <w:rPr>
          <w:b/>
          <w:bCs/>
        </w:rPr>
      </w:pPr>
    </w:p>
    <w:p w:rsidR="00911067" w:rsidRDefault="00911067" w:rsidP="00A250F7">
      <w:pPr>
        <w:pStyle w:val="BodyA"/>
        <w:jc w:val="both"/>
        <w:rPr>
          <w:b/>
          <w:bCs/>
        </w:rPr>
      </w:pPr>
    </w:p>
    <w:p w:rsidR="00911067" w:rsidRDefault="00137268" w:rsidP="00A250F7">
      <w:pPr>
        <w:pStyle w:val="BodyA"/>
        <w:jc w:val="both"/>
        <w:rPr>
          <w:b/>
          <w:bCs/>
        </w:rPr>
      </w:pPr>
      <w:r>
        <w:rPr>
          <w:b/>
          <w:bCs/>
        </w:rPr>
        <w:t>Action 3: Planning teaching methods and approaches</w:t>
      </w:r>
    </w:p>
    <w:p w:rsidR="00911067" w:rsidRPr="009E17DC" w:rsidRDefault="00137268" w:rsidP="00A250F7">
      <w:pPr>
        <w:pStyle w:val="BodyA"/>
        <w:jc w:val="both"/>
        <w:rPr>
          <w:bCs/>
        </w:rPr>
      </w:pPr>
      <w:r w:rsidRPr="009E17DC">
        <w:rPr>
          <w:bCs/>
        </w:rPr>
        <w:t>Identify the level and type of intervention required to meet targets for each pupil on the Continuum of Support.</w:t>
      </w:r>
    </w:p>
    <w:p w:rsidR="00911067" w:rsidRPr="009E17DC" w:rsidRDefault="00B33F9E" w:rsidP="00A250F7">
      <w:pPr>
        <w:pStyle w:val="BodyA"/>
        <w:jc w:val="both"/>
        <w:rPr>
          <w:bCs/>
        </w:rPr>
      </w:pPr>
      <w:r>
        <w:rPr>
          <w:bCs/>
        </w:rPr>
        <w:t>Select evidence-informed</w:t>
      </w:r>
      <w:r w:rsidR="00137268" w:rsidRPr="009E17DC">
        <w:rPr>
          <w:bCs/>
        </w:rPr>
        <w:t xml:space="preserve"> methodologies best suited to promoting meaningful inclusion such as differentiation, heterogeneous grouping, team-teaching and small group teaching.</w:t>
      </w:r>
    </w:p>
    <w:p w:rsidR="00911067" w:rsidRDefault="00911067" w:rsidP="00A250F7">
      <w:pPr>
        <w:pStyle w:val="BodyA"/>
        <w:jc w:val="both"/>
        <w:rPr>
          <w:b/>
          <w:bCs/>
        </w:rPr>
      </w:pPr>
    </w:p>
    <w:p w:rsidR="00911067" w:rsidRDefault="00911067" w:rsidP="00A250F7">
      <w:pPr>
        <w:pStyle w:val="BodyA"/>
        <w:jc w:val="both"/>
        <w:rPr>
          <w:b/>
          <w:bCs/>
        </w:rPr>
      </w:pPr>
    </w:p>
    <w:p w:rsidR="00911067" w:rsidRDefault="00137268" w:rsidP="00A250F7">
      <w:pPr>
        <w:pStyle w:val="BodyA"/>
        <w:jc w:val="both"/>
        <w:rPr>
          <w:b/>
          <w:bCs/>
        </w:rPr>
      </w:pPr>
      <w:r>
        <w:rPr>
          <w:b/>
          <w:bCs/>
        </w:rPr>
        <w:t xml:space="preserve">Action 4: </w:t>
      </w:r>
      <w:proofErr w:type="spellStart"/>
      <w:r>
        <w:rPr>
          <w:b/>
          <w:bCs/>
        </w:rPr>
        <w:t>Organising</w:t>
      </w:r>
      <w:proofErr w:type="spellEnd"/>
      <w:r>
        <w:rPr>
          <w:b/>
          <w:bCs/>
        </w:rPr>
        <w:t xml:space="preserve"> early- intervention and prevention </w:t>
      </w:r>
      <w:proofErr w:type="spellStart"/>
      <w:r>
        <w:rPr>
          <w:b/>
          <w:bCs/>
        </w:rPr>
        <w:t>programmes</w:t>
      </w:r>
      <w:proofErr w:type="spellEnd"/>
    </w:p>
    <w:p w:rsidR="00911067" w:rsidRDefault="00137268" w:rsidP="00A250F7">
      <w:pPr>
        <w:pStyle w:val="BodyA"/>
        <w:jc w:val="both"/>
        <w:rPr>
          <w:bCs/>
        </w:rPr>
      </w:pPr>
      <w:r w:rsidRPr="00B33F9E">
        <w:rPr>
          <w:bCs/>
        </w:rPr>
        <w:t xml:space="preserve">Based on identified needs, </w:t>
      </w:r>
      <w:r w:rsidR="00B33F9E">
        <w:rPr>
          <w:bCs/>
        </w:rPr>
        <w:t>choose evidence-informed early-</w:t>
      </w:r>
      <w:r w:rsidRPr="00B33F9E">
        <w:rPr>
          <w:bCs/>
        </w:rPr>
        <w:t xml:space="preserve">intervention/prevention </w:t>
      </w:r>
      <w:proofErr w:type="spellStart"/>
      <w:r w:rsidRPr="00B33F9E">
        <w:rPr>
          <w:bCs/>
        </w:rPr>
        <w:t>programmes</w:t>
      </w:r>
      <w:proofErr w:type="spellEnd"/>
      <w:r w:rsidRPr="00B33F9E">
        <w:rPr>
          <w:bCs/>
        </w:rPr>
        <w:t xml:space="preserve"> to address concerns. Identify time needed and staffing commitment required.</w:t>
      </w:r>
    </w:p>
    <w:p w:rsidR="00B33F9E" w:rsidRPr="00B33F9E" w:rsidRDefault="00B33F9E" w:rsidP="00A250F7">
      <w:pPr>
        <w:pStyle w:val="BodyA"/>
        <w:jc w:val="both"/>
        <w:rPr>
          <w:bCs/>
        </w:rPr>
      </w:pPr>
    </w:p>
    <w:p w:rsidR="00911067" w:rsidRDefault="00911067" w:rsidP="00A250F7">
      <w:pPr>
        <w:pStyle w:val="BodyA"/>
        <w:jc w:val="both"/>
        <w:rPr>
          <w:b/>
          <w:bCs/>
        </w:rPr>
      </w:pPr>
    </w:p>
    <w:p w:rsidR="00911067" w:rsidRDefault="00137268" w:rsidP="00A250F7">
      <w:pPr>
        <w:pStyle w:val="BodyA"/>
        <w:jc w:val="both"/>
        <w:rPr>
          <w:b/>
          <w:bCs/>
        </w:rPr>
      </w:pPr>
      <w:r>
        <w:rPr>
          <w:b/>
          <w:bCs/>
        </w:rPr>
        <w:t xml:space="preserve">Action 5: </w:t>
      </w:r>
      <w:proofErr w:type="spellStart"/>
      <w:r>
        <w:rPr>
          <w:b/>
          <w:bCs/>
        </w:rPr>
        <w:t>Organising</w:t>
      </w:r>
      <w:proofErr w:type="spellEnd"/>
      <w:r>
        <w:rPr>
          <w:b/>
          <w:bCs/>
        </w:rPr>
        <w:t xml:space="preserve"> and deploying special education teaching resources</w:t>
      </w:r>
    </w:p>
    <w:p w:rsidR="00911067" w:rsidRPr="00B33F9E" w:rsidRDefault="00137268" w:rsidP="00A250F7">
      <w:pPr>
        <w:pStyle w:val="BodyA"/>
        <w:jc w:val="both"/>
        <w:rPr>
          <w:bCs/>
        </w:rPr>
      </w:pPr>
      <w:r w:rsidRPr="00B33F9E">
        <w:rPr>
          <w:bCs/>
        </w:rPr>
        <w:t>Cross-reference the needs of pupils at School Support and School Support Plus levels and consider common needs that can be met by grouping to ensure effective and efficient teaching and learning approaches.</w:t>
      </w:r>
    </w:p>
    <w:p w:rsidR="00911067" w:rsidRDefault="00137268" w:rsidP="00A250F7">
      <w:pPr>
        <w:pStyle w:val="BodyA"/>
        <w:jc w:val="both"/>
        <w:rPr>
          <w:bCs/>
        </w:rPr>
      </w:pPr>
      <w:r w:rsidRPr="00B33F9E">
        <w:rPr>
          <w:bCs/>
        </w:rPr>
        <w:t>Agree which teacher(s) will cater for these groups/individuals and when and where the teaching will take place. Be mindful of the requirement that pupils with the greatest level of need should receive the greatest level of support from teachers with relevant expertise.</w:t>
      </w:r>
    </w:p>
    <w:p w:rsidR="00B33F9E" w:rsidRPr="00B33F9E" w:rsidRDefault="00B33F9E" w:rsidP="00A250F7">
      <w:pPr>
        <w:pStyle w:val="BodyA"/>
        <w:jc w:val="both"/>
        <w:rPr>
          <w:bCs/>
        </w:rPr>
      </w:pPr>
    </w:p>
    <w:p w:rsidR="00911067" w:rsidRDefault="00137268" w:rsidP="00A250F7">
      <w:pPr>
        <w:pStyle w:val="BodyA"/>
        <w:jc w:val="both"/>
        <w:rPr>
          <w:b/>
          <w:bCs/>
        </w:rPr>
      </w:pPr>
      <w:r>
        <w:rPr>
          <w:b/>
          <w:bCs/>
        </w:rPr>
        <w:t>Action 6: Tracking, recording and reviewing progress</w:t>
      </w:r>
    </w:p>
    <w:p w:rsidR="00911067" w:rsidRPr="00B33F9E" w:rsidRDefault="00137268" w:rsidP="00A250F7">
      <w:pPr>
        <w:pStyle w:val="BodyA"/>
        <w:jc w:val="both"/>
        <w:rPr>
          <w:bCs/>
        </w:rPr>
      </w:pPr>
      <w:r w:rsidRPr="00B33F9E">
        <w:rPr>
          <w:bCs/>
        </w:rPr>
        <w:t>Establish a tracking and recording system, to ensure that the progress of all pupils in meeting their identified targets is monitored:</w:t>
      </w:r>
    </w:p>
    <w:p w:rsidR="00B33F9E" w:rsidRDefault="00137268" w:rsidP="00137268">
      <w:pPr>
        <w:pStyle w:val="BodyA"/>
        <w:numPr>
          <w:ilvl w:val="0"/>
          <w:numId w:val="130"/>
        </w:numPr>
        <w:jc w:val="both"/>
        <w:rPr>
          <w:bCs/>
        </w:rPr>
      </w:pPr>
      <w:r w:rsidRPr="00B33F9E">
        <w:rPr>
          <w:bCs/>
        </w:rPr>
        <w:t>At Whole-school and Classroom Support level by all teachers</w:t>
      </w:r>
    </w:p>
    <w:p w:rsidR="00911067" w:rsidRPr="00B33F9E" w:rsidRDefault="00137268" w:rsidP="00137268">
      <w:pPr>
        <w:pStyle w:val="BodyA"/>
        <w:numPr>
          <w:ilvl w:val="0"/>
          <w:numId w:val="130"/>
        </w:numPr>
        <w:jc w:val="both"/>
        <w:rPr>
          <w:bCs/>
        </w:rPr>
      </w:pPr>
      <w:r w:rsidRPr="00B33F9E">
        <w:rPr>
          <w:bCs/>
        </w:rPr>
        <w:t>At the School Support and School Support Plus levels by class teachers</w:t>
      </w:r>
    </w:p>
    <w:p w:rsidR="00911067" w:rsidRPr="00B33F9E" w:rsidRDefault="00B33F9E" w:rsidP="00A250F7">
      <w:pPr>
        <w:pStyle w:val="BodyA"/>
        <w:jc w:val="both"/>
        <w:rPr>
          <w:bCs/>
        </w:rPr>
      </w:pPr>
      <w:r>
        <w:rPr>
          <w:bCs/>
        </w:rPr>
        <w:t xml:space="preserve">           </w:t>
      </w:r>
      <w:proofErr w:type="gramStart"/>
      <w:r w:rsidR="00137268" w:rsidRPr="00B33F9E">
        <w:rPr>
          <w:bCs/>
        </w:rPr>
        <w:t>and</w:t>
      </w:r>
      <w:proofErr w:type="gramEnd"/>
      <w:r w:rsidR="00137268" w:rsidRPr="00B33F9E">
        <w:rPr>
          <w:bCs/>
        </w:rPr>
        <w:t xml:space="preserve"> special education teachers</w:t>
      </w:r>
    </w:p>
    <w:p w:rsidR="00911067" w:rsidRDefault="00911067" w:rsidP="00A250F7">
      <w:pPr>
        <w:pStyle w:val="BodyA"/>
        <w:jc w:val="both"/>
        <w:rPr>
          <w:b/>
          <w:bCs/>
        </w:rPr>
      </w:pPr>
    </w:p>
    <w:p w:rsidR="00911067" w:rsidRDefault="00911067" w:rsidP="00A250F7">
      <w:pPr>
        <w:pStyle w:val="BodyA"/>
        <w:jc w:val="both"/>
        <w:rPr>
          <w:b/>
          <w:bCs/>
        </w:rPr>
      </w:pPr>
    </w:p>
    <w:p w:rsid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p>
    <w:p w:rsid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EA8300" w:themeColor="accent4" w:themeShade="BF"/>
          <w:sz w:val="23"/>
          <w:szCs w:val="23"/>
          <w:lang w:val="en-IE" w:eastAsia="en-IE"/>
        </w:rPr>
      </w:pPr>
      <w:r w:rsidRPr="005869C0">
        <w:rPr>
          <w:b/>
          <w:color w:val="EA8300" w:themeColor="accent4" w:themeShade="BF"/>
          <w:sz w:val="23"/>
          <w:szCs w:val="23"/>
          <w:lang w:val="en-IE" w:eastAsia="en-IE"/>
        </w:rPr>
        <w:lastRenderedPageBreak/>
        <w:t>Classroom Support:</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The class teacher considers how to differentiate the learning programme effectively to accommodate the needs of all pupils in the class. </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A classroom support plan is developed and / or adjusted over time for those pupils who do not respond appropriately to the differentiated programme. </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This is informed by: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Parental consultation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Teacher observation records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Teacher-designed measures /assessments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Basic needs checklist *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Learning environment checklist*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Pupil consultation - My Thoughts About School Checklist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Literacy and numeracy tests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Screening tests of language skills </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p>
    <w:p w:rsid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FF0000"/>
          <w:sz w:val="23"/>
          <w:szCs w:val="23"/>
          <w:lang w:val="en-IE" w:eastAsia="en-IE"/>
        </w:rPr>
      </w:pPr>
      <w:r w:rsidRPr="005869C0">
        <w:rPr>
          <w:color w:val="000000"/>
          <w:sz w:val="23"/>
          <w:szCs w:val="23"/>
          <w:lang w:val="en-IE" w:eastAsia="en-IE"/>
        </w:rPr>
        <w:t xml:space="preserve">A Classroom Support plan runs for an agreed period of time and is subject to review. </w:t>
      </w:r>
    </w:p>
    <w:p w:rsid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FF0000"/>
          <w:sz w:val="23"/>
          <w:szCs w:val="23"/>
          <w:lang w:val="en-IE" w:eastAsia="en-IE"/>
        </w:rPr>
      </w:pPr>
    </w:p>
    <w:p w:rsid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FF0000"/>
          <w:sz w:val="23"/>
          <w:szCs w:val="23"/>
          <w:lang w:val="en-IE" w:eastAsia="en-IE"/>
        </w:rPr>
      </w:pP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FF0000"/>
          <w:sz w:val="23"/>
          <w:szCs w:val="23"/>
          <w:lang w:val="en-IE" w:eastAsia="en-IE"/>
        </w:rPr>
      </w:pPr>
      <w:r w:rsidRPr="005869C0">
        <w:rPr>
          <w:b/>
          <w:color w:val="FF0000"/>
          <w:sz w:val="23"/>
          <w:szCs w:val="23"/>
          <w:lang w:val="en-IE" w:eastAsia="en-IE"/>
        </w:rPr>
        <w:t>School Support:</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At this level a Support Plan is devised and informed by: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Teacher observation records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Teacher-designed measures / assessments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Parent and pupil interviews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Learning environment checklist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Diagnostic assessments in literacy/numeracy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Formal observation of behaviour including ABC charts, frequency measures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Functional assessment as appropriate, including screening measure for social, emotional and behavioural difficulties </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A support plan at this level may detail suitable teaching approaches including team-teaching, small group or individual tuition. </w:t>
      </w:r>
    </w:p>
    <w:p w:rsidR="005869C0" w:rsidRDefault="005869C0" w:rsidP="005869C0">
      <w:pPr>
        <w:pStyle w:val="BodyA"/>
        <w:jc w:val="both"/>
      </w:pPr>
      <w:r w:rsidRPr="005869C0">
        <w:rPr>
          <w:sz w:val="23"/>
          <w:szCs w:val="23"/>
          <w:lang w:val="en-IE"/>
        </w:rPr>
        <w:t xml:space="preserve">A School Support Plan operates for an agreed period of time and is subject to review. </w:t>
      </w:r>
    </w:p>
    <w:p w:rsidR="005869C0" w:rsidRDefault="005869C0" w:rsidP="00A250F7">
      <w:pPr>
        <w:pStyle w:val="BodyA"/>
        <w:jc w:val="both"/>
      </w:pP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00B050"/>
          <w:sz w:val="23"/>
          <w:szCs w:val="23"/>
          <w:lang w:val="en-IE" w:eastAsia="en-IE"/>
        </w:rPr>
      </w:pPr>
      <w:r>
        <w:rPr>
          <w:b/>
          <w:color w:val="00B050"/>
          <w:sz w:val="23"/>
          <w:szCs w:val="23"/>
          <w:lang w:val="en-IE" w:eastAsia="en-IE"/>
        </w:rPr>
        <w:t>School Support Plus</w:t>
      </w:r>
      <w:r w:rsidRPr="005869C0">
        <w:rPr>
          <w:b/>
          <w:color w:val="00B050"/>
          <w:sz w:val="23"/>
          <w:szCs w:val="23"/>
          <w:lang w:val="en-IE" w:eastAsia="en-IE"/>
        </w:rPr>
        <w:t>:</w:t>
      </w:r>
    </w:p>
    <w:p w:rsidR="005869C0" w:rsidRPr="005869C0" w:rsidRDefault="005869C0" w:rsidP="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Teacher observation and teacher-designed measures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Parent and pupil interviews </w:t>
      </w:r>
    </w:p>
    <w:p w:rsidR="005869C0" w:rsidRPr="005869C0" w:rsidRDefault="005869C0" w:rsidP="005869C0">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3"/>
          <w:szCs w:val="23"/>
          <w:lang w:val="en-IE" w:eastAsia="en-IE"/>
        </w:rPr>
      </w:pPr>
      <w:r w:rsidRPr="005869C0">
        <w:rPr>
          <w:color w:val="000000"/>
          <w:sz w:val="23"/>
          <w:szCs w:val="23"/>
          <w:lang w:val="en-IE" w:eastAsia="en-IE"/>
        </w:rPr>
        <w:t xml:space="preserve">Functional assessment </w:t>
      </w:r>
    </w:p>
    <w:p w:rsidR="005869C0" w:rsidRDefault="005869C0" w:rsidP="005869C0">
      <w:pPr>
        <w:pStyle w:val="Default"/>
        <w:numPr>
          <w:ilvl w:val="0"/>
          <w:numId w:val="130"/>
        </w:numPr>
        <w:jc w:val="both"/>
        <w:rPr>
          <w:rFonts w:ascii="Times New Roman" w:hAnsi="Times New Roman" w:cs="Times New Roman"/>
          <w:sz w:val="23"/>
          <w:szCs w:val="23"/>
        </w:rPr>
      </w:pPr>
      <w:r>
        <w:rPr>
          <w:rFonts w:ascii="Times New Roman" w:hAnsi="Times New Roman" w:cs="Times New Roman"/>
          <w:sz w:val="23"/>
          <w:szCs w:val="23"/>
        </w:rPr>
        <w:t xml:space="preserve">Results of standardised testing such as measures of cognitive ability; social, emotional and behavioural functioning; adaptive functioning etc. </w:t>
      </w:r>
    </w:p>
    <w:p w:rsidR="005869C0" w:rsidRDefault="005869C0" w:rsidP="005869C0">
      <w:pPr>
        <w:pStyle w:val="Default"/>
        <w:jc w:val="both"/>
        <w:rPr>
          <w:rFonts w:ascii="Times New Roman" w:hAnsi="Times New Roman" w:cs="Times New Roman"/>
          <w:sz w:val="23"/>
          <w:szCs w:val="23"/>
        </w:rPr>
      </w:pPr>
    </w:p>
    <w:p w:rsidR="005869C0" w:rsidRDefault="005869C0" w:rsidP="005869C0">
      <w:pPr>
        <w:pStyle w:val="Default"/>
        <w:jc w:val="both"/>
        <w:rPr>
          <w:rFonts w:ascii="Times New Roman" w:hAnsi="Times New Roman" w:cs="Times New Roman"/>
          <w:sz w:val="23"/>
          <w:szCs w:val="23"/>
        </w:rPr>
      </w:pPr>
      <w:r>
        <w:rPr>
          <w:rFonts w:ascii="Times New Roman" w:hAnsi="Times New Roman" w:cs="Times New Roman"/>
          <w:sz w:val="23"/>
          <w:szCs w:val="23"/>
        </w:rPr>
        <w:t xml:space="preserve">Data generated from this process are then used to plan an appropriate intervention and can serve as a baseline against which to map progress. </w:t>
      </w:r>
    </w:p>
    <w:p w:rsidR="005869C0" w:rsidRDefault="005869C0" w:rsidP="005869C0">
      <w:pPr>
        <w:pStyle w:val="BodyA"/>
        <w:jc w:val="both"/>
      </w:pPr>
      <w:r>
        <w:rPr>
          <w:rFonts w:ascii="Times New Roman" w:hAnsi="Times New Roman" w:cs="Times New Roman"/>
          <w:sz w:val="23"/>
          <w:szCs w:val="23"/>
        </w:rPr>
        <w:t xml:space="preserve">A support plan at this level is likely to be more detailed and </w:t>
      </w:r>
      <w:proofErr w:type="spellStart"/>
      <w:r>
        <w:rPr>
          <w:rFonts w:ascii="Times New Roman" w:hAnsi="Times New Roman" w:cs="Times New Roman"/>
          <w:sz w:val="23"/>
          <w:szCs w:val="23"/>
        </w:rPr>
        <w:t>individualised</w:t>
      </w:r>
      <w:proofErr w:type="spellEnd"/>
      <w:r>
        <w:rPr>
          <w:rFonts w:ascii="Times New Roman" w:hAnsi="Times New Roman" w:cs="Times New Roman"/>
          <w:sz w:val="23"/>
          <w:szCs w:val="23"/>
        </w:rPr>
        <w:t xml:space="preserve">, and to include longer term planning and consultation. </w:t>
      </w:r>
    </w:p>
    <w:p w:rsidR="005869C0" w:rsidRDefault="005869C0" w:rsidP="00A250F7">
      <w:pPr>
        <w:pStyle w:val="BodyA"/>
        <w:jc w:val="both"/>
      </w:pPr>
    </w:p>
    <w:p w:rsidR="005869C0" w:rsidRDefault="005869C0" w:rsidP="00A250F7">
      <w:pPr>
        <w:pStyle w:val="BodyA"/>
        <w:jc w:val="both"/>
      </w:pPr>
    </w:p>
    <w:p w:rsidR="005869C0" w:rsidRDefault="005869C0" w:rsidP="00A250F7">
      <w:pPr>
        <w:pStyle w:val="BodyA"/>
        <w:jc w:val="both"/>
      </w:pPr>
    </w:p>
    <w:p w:rsidR="005869C0" w:rsidRDefault="005869C0" w:rsidP="00A250F7">
      <w:pPr>
        <w:pStyle w:val="BodyA"/>
        <w:jc w:val="both"/>
      </w:pPr>
    </w:p>
    <w:p w:rsidR="005869C0" w:rsidRDefault="005869C0" w:rsidP="00A250F7">
      <w:pPr>
        <w:pStyle w:val="BodyA"/>
        <w:jc w:val="both"/>
      </w:pPr>
    </w:p>
    <w:p w:rsidR="00911067" w:rsidRDefault="00833F2D" w:rsidP="00A250F7">
      <w:pPr>
        <w:pStyle w:val="BodyA"/>
        <w:jc w:val="both"/>
      </w:pPr>
      <w:r>
        <w:lastRenderedPageBreak/>
        <w:t>Children in all classes fro</w:t>
      </w:r>
      <w:r w:rsidR="00137268">
        <w:t>m First Class to Sixth Class will be screened annually in May for possible learning difficulties in literacy and numera</w:t>
      </w:r>
      <w:r w:rsidR="00B33F9E">
        <w:t xml:space="preserve">cy using the Drumcondra Reading </w:t>
      </w:r>
      <w:r w:rsidR="00137268">
        <w:t xml:space="preserve">Test, </w:t>
      </w:r>
      <w:proofErr w:type="gramStart"/>
      <w:r w:rsidR="00137268">
        <w:t>Drumcondra  Spelling</w:t>
      </w:r>
      <w:proofErr w:type="gramEnd"/>
      <w:r w:rsidR="00137268">
        <w:t xml:space="preserve"> Test and Drumcondra </w:t>
      </w:r>
      <w:proofErr w:type="spellStart"/>
      <w:r w:rsidR="00137268">
        <w:t>Maths</w:t>
      </w:r>
      <w:proofErr w:type="spellEnd"/>
      <w:r w:rsidR="00137268">
        <w:t xml:space="preserve"> Test respectively.</w:t>
      </w:r>
    </w:p>
    <w:p w:rsidR="00911067" w:rsidRDefault="00911067" w:rsidP="00A250F7">
      <w:pPr>
        <w:pStyle w:val="BodyA"/>
        <w:jc w:val="both"/>
      </w:pPr>
    </w:p>
    <w:p w:rsidR="00911067" w:rsidRDefault="00137268" w:rsidP="00A250F7">
      <w:pPr>
        <w:pStyle w:val="BodyA"/>
        <w:jc w:val="both"/>
        <w:rPr>
          <w:b/>
          <w:bCs/>
        </w:rPr>
      </w:pPr>
      <w:r>
        <w:t xml:space="preserve">The following categories of pupils will receive supplementary teaching from the Special Education Teachers in line with the </w:t>
      </w:r>
      <w:r>
        <w:rPr>
          <w:rFonts w:hAnsi="Helvetica"/>
          <w:lang w:val="fr-FR"/>
        </w:rPr>
        <w:t>‘</w:t>
      </w:r>
      <w:proofErr w:type="spellStart"/>
      <w:r>
        <w:rPr>
          <w:lang w:val="fr-FR"/>
        </w:rPr>
        <w:t>Special</w:t>
      </w:r>
      <w:proofErr w:type="spellEnd"/>
      <w:r>
        <w:rPr>
          <w:lang w:val="fr-FR"/>
        </w:rPr>
        <w:t xml:space="preserve"> Education </w:t>
      </w:r>
      <w:proofErr w:type="spellStart"/>
      <w:r>
        <w:rPr>
          <w:lang w:val="fr-FR"/>
        </w:rPr>
        <w:t>Teaching</w:t>
      </w:r>
      <w:proofErr w:type="spellEnd"/>
      <w:r>
        <w:rPr>
          <w:lang w:val="fr-FR"/>
        </w:rPr>
        <w:t xml:space="preserve"> Allocation</w:t>
      </w:r>
      <w:r>
        <w:rPr>
          <w:rFonts w:hAnsi="Helvetica"/>
          <w:lang w:val="fr-FR"/>
        </w:rPr>
        <w:t xml:space="preserve">’ </w:t>
      </w:r>
      <w:r>
        <w:rPr>
          <w:lang w:val="fr-FR"/>
        </w:rPr>
        <w:t>(</w:t>
      </w:r>
      <w:proofErr w:type="spellStart"/>
      <w:r>
        <w:rPr>
          <w:lang w:val="fr-FR"/>
        </w:rPr>
        <w:t>Circular</w:t>
      </w:r>
      <w:proofErr w:type="spellEnd"/>
      <w:r>
        <w:rPr>
          <w:lang w:val="fr-FR"/>
        </w:rPr>
        <w:t xml:space="preserve"> 0013/2017) </w:t>
      </w:r>
      <w:r w:rsidR="00347114">
        <w:rPr>
          <w:lang w:val="fr-FR"/>
        </w:rPr>
        <w:t xml:space="preserve">in no </w:t>
      </w:r>
      <w:proofErr w:type="spellStart"/>
      <w:r w:rsidR="00347114">
        <w:rPr>
          <w:lang w:val="fr-FR"/>
        </w:rPr>
        <w:t>particular</w:t>
      </w:r>
      <w:proofErr w:type="spellEnd"/>
      <w:r w:rsidR="00347114">
        <w:rPr>
          <w:lang w:val="fr-FR"/>
        </w:rPr>
        <w:t xml:space="preserve"> </w:t>
      </w:r>
      <w:proofErr w:type="spellStart"/>
      <w:proofErr w:type="gramStart"/>
      <w:r w:rsidR="00347114">
        <w:rPr>
          <w:lang w:val="fr-FR"/>
        </w:rPr>
        <w:t>order</w:t>
      </w:r>
      <w:proofErr w:type="spellEnd"/>
      <w:r w:rsidR="00347114">
        <w:rPr>
          <w:lang w:val="fr-FR"/>
        </w:rPr>
        <w:t> </w:t>
      </w:r>
      <w:r w:rsidR="00347114">
        <w:rPr>
          <w:lang w:val="fr-FR"/>
        </w:rPr>
        <w:t>:</w:t>
      </w:r>
      <w:proofErr w:type="gramEnd"/>
    </w:p>
    <w:p w:rsidR="00911067" w:rsidRDefault="00911067" w:rsidP="00A250F7">
      <w:pPr>
        <w:pStyle w:val="BodyA"/>
        <w:tabs>
          <w:tab w:val="left" w:pos="360"/>
        </w:tabs>
        <w:jc w:val="both"/>
      </w:pPr>
    </w:p>
    <w:p w:rsidR="00911067" w:rsidRDefault="00137268" w:rsidP="00137268">
      <w:pPr>
        <w:pStyle w:val="BodyA"/>
        <w:numPr>
          <w:ilvl w:val="0"/>
          <w:numId w:val="42"/>
        </w:numPr>
        <w:tabs>
          <w:tab w:val="left" w:pos="360"/>
        </w:tabs>
        <w:jc w:val="both"/>
      </w:pPr>
      <w:r>
        <w:t>Children in Junior Infants who score below critical level(s) on the BIAP and as a result of ongoing classroom and individual assessment and teacher observations.</w:t>
      </w:r>
    </w:p>
    <w:p w:rsidR="00911067" w:rsidRDefault="00137268" w:rsidP="00137268">
      <w:pPr>
        <w:pStyle w:val="BodyA"/>
        <w:numPr>
          <w:ilvl w:val="0"/>
          <w:numId w:val="43"/>
        </w:numPr>
        <w:tabs>
          <w:tab w:val="left" w:pos="360"/>
        </w:tabs>
        <w:jc w:val="both"/>
      </w:pPr>
      <w:r>
        <w:t>Senior Infants, identified by the Class Teacher, as a result of the MIST / Drumcondra Early Numeracy Test and teacher observations.</w:t>
      </w:r>
    </w:p>
    <w:p w:rsidR="00911067" w:rsidRDefault="00137268" w:rsidP="00347114">
      <w:pPr>
        <w:pStyle w:val="BodyA"/>
        <w:numPr>
          <w:ilvl w:val="0"/>
          <w:numId w:val="50"/>
        </w:numPr>
        <w:jc w:val="both"/>
      </w:pPr>
      <w:r>
        <w:t xml:space="preserve">Pupils in First to Sixth Classes whose achievement is at or below the 10th percentile on </w:t>
      </w:r>
      <w:proofErr w:type="spellStart"/>
      <w:r>
        <w:t>standardised</w:t>
      </w:r>
      <w:proofErr w:type="spellEnd"/>
      <w:r>
        <w:t xml:space="preserve"> tests in literacy</w:t>
      </w:r>
      <w:r w:rsidR="00347114">
        <w:t xml:space="preserve"> and/or numeracy and where possible pupils who achieve </w:t>
      </w:r>
      <w:r w:rsidR="00347114">
        <w:t xml:space="preserve">between the 10th and 20th percentile on </w:t>
      </w:r>
      <w:proofErr w:type="spellStart"/>
      <w:r w:rsidR="00347114">
        <w:t>standardised</w:t>
      </w:r>
      <w:proofErr w:type="spellEnd"/>
      <w:r w:rsidR="00347114">
        <w:t xml:space="preserve"> tests in literacy</w:t>
      </w:r>
      <w:r w:rsidR="00347114">
        <w:t xml:space="preserve"> </w:t>
      </w:r>
      <w:r w:rsidR="00347114">
        <w:t>and/or numeracy.</w:t>
      </w:r>
    </w:p>
    <w:p w:rsidR="00095B22" w:rsidRDefault="00095B22" w:rsidP="00137268">
      <w:pPr>
        <w:pStyle w:val="BodyA"/>
        <w:numPr>
          <w:ilvl w:val="0"/>
          <w:numId w:val="44"/>
        </w:numPr>
        <w:jc w:val="both"/>
      </w:pPr>
      <w:r>
        <w:t>Pupils learning English as an Additional Language.</w:t>
      </w:r>
    </w:p>
    <w:p w:rsidR="00911067" w:rsidRDefault="00137268" w:rsidP="00137268">
      <w:pPr>
        <w:pStyle w:val="BodyA"/>
        <w:numPr>
          <w:ilvl w:val="0"/>
          <w:numId w:val="45"/>
        </w:numPr>
        <w:jc w:val="both"/>
      </w:pPr>
      <w:r>
        <w:t>Pupils with learning difficulties, pupils with mild social or emotional difficulties and pupils with mild co-ordination or attention control difficulties associated with identified conditions.</w:t>
      </w:r>
    </w:p>
    <w:p w:rsidR="00911067" w:rsidRDefault="00137268" w:rsidP="00137268">
      <w:pPr>
        <w:pStyle w:val="BodyA"/>
        <w:numPr>
          <w:ilvl w:val="0"/>
          <w:numId w:val="46"/>
        </w:numPr>
        <w:jc w:val="both"/>
      </w:pPr>
      <w:r>
        <w:t xml:space="preserve">Pupils who have been identified as being in the low incidence category (Appendix 1 Sp. Ed. Circular 02/05). </w:t>
      </w:r>
    </w:p>
    <w:p w:rsidR="00911067" w:rsidRDefault="00137268" w:rsidP="00137268">
      <w:pPr>
        <w:pStyle w:val="BodyA"/>
        <w:numPr>
          <w:ilvl w:val="0"/>
          <w:numId w:val="47"/>
        </w:numPr>
        <w:jc w:val="both"/>
      </w:pPr>
      <w:r>
        <w:t>Pupils who have special educational needs arising from high incidence disabilities (borderline mild general learning disability, mild general learning disability and specific learning disability).</w:t>
      </w:r>
    </w:p>
    <w:p w:rsidR="00911067" w:rsidRDefault="00137268" w:rsidP="00137268">
      <w:pPr>
        <w:pStyle w:val="BodyA"/>
        <w:numPr>
          <w:ilvl w:val="0"/>
          <w:numId w:val="48"/>
        </w:numPr>
        <w:jc w:val="both"/>
      </w:pPr>
      <w:r>
        <w:t xml:space="preserve">The Early Intervention </w:t>
      </w:r>
      <w:proofErr w:type="spellStart"/>
      <w:r>
        <w:t>Programme</w:t>
      </w:r>
      <w:proofErr w:type="spellEnd"/>
      <w:r>
        <w:t xml:space="preserve"> for Literacy from Junior Infants to Second Class.</w:t>
      </w:r>
    </w:p>
    <w:p w:rsidR="00911067" w:rsidRDefault="00137268" w:rsidP="00137268">
      <w:pPr>
        <w:pStyle w:val="BodyA"/>
        <w:numPr>
          <w:ilvl w:val="0"/>
          <w:numId w:val="49"/>
        </w:numPr>
        <w:jc w:val="both"/>
      </w:pPr>
      <w:r>
        <w:t xml:space="preserve">The Early Intervention </w:t>
      </w:r>
      <w:proofErr w:type="spellStart"/>
      <w:r>
        <w:t>Programme</w:t>
      </w:r>
      <w:proofErr w:type="spellEnd"/>
      <w:r>
        <w:t xml:space="preserve"> for Numeracy for First Class and Second Class.</w:t>
      </w:r>
    </w:p>
    <w:p w:rsidR="00911067" w:rsidRDefault="00347114" w:rsidP="00137268">
      <w:pPr>
        <w:pStyle w:val="BodyA"/>
        <w:numPr>
          <w:ilvl w:val="0"/>
          <w:numId w:val="52"/>
        </w:numPr>
        <w:jc w:val="both"/>
      </w:pPr>
      <w:r>
        <w:t>Where</w:t>
      </w:r>
      <w:r w:rsidR="00137268">
        <w:t xml:space="preserve"> possible support will also be offered to pupils whose achievement is between the 20th and 30th percentile on </w:t>
      </w:r>
      <w:proofErr w:type="spellStart"/>
      <w:r w:rsidR="00137268">
        <w:t>standardised</w:t>
      </w:r>
      <w:proofErr w:type="spellEnd"/>
      <w:r w:rsidR="00137268">
        <w:t xml:space="preserve"> tests in literacy and numeracy.</w:t>
      </w:r>
    </w:p>
    <w:p w:rsidR="00911067" w:rsidRDefault="00137268" w:rsidP="00137268">
      <w:pPr>
        <w:pStyle w:val="BodyA"/>
        <w:numPr>
          <w:ilvl w:val="0"/>
          <w:numId w:val="53"/>
        </w:numPr>
        <w:jc w:val="both"/>
      </w:pPr>
      <w:r>
        <w:t>If possible children who have high levels of ability will have support to work on more challenging projects with a Special Education Teacher.</w:t>
      </w:r>
    </w:p>
    <w:p w:rsidR="00911067" w:rsidRDefault="00911067" w:rsidP="00A250F7">
      <w:pPr>
        <w:pStyle w:val="BodyA"/>
        <w:jc w:val="both"/>
      </w:pPr>
      <w:bookmarkStart w:id="0" w:name="_GoBack"/>
      <w:bookmarkEnd w:id="0"/>
    </w:p>
    <w:p w:rsidR="00911067" w:rsidRDefault="00911067" w:rsidP="00A250F7">
      <w:pPr>
        <w:pStyle w:val="BodyA"/>
        <w:jc w:val="both"/>
      </w:pPr>
    </w:p>
    <w:p w:rsidR="00911067" w:rsidRDefault="00137268" w:rsidP="00A250F7">
      <w:pPr>
        <w:pStyle w:val="BodyA"/>
        <w:jc w:val="both"/>
        <w:rPr>
          <w:lang w:val="nl-NL"/>
        </w:rPr>
      </w:pPr>
      <w:r>
        <w:rPr>
          <w:b/>
          <w:bCs/>
        </w:rPr>
        <w:t>Provision of Supplementary Teaching:</w:t>
      </w:r>
    </w:p>
    <w:p w:rsidR="00911067" w:rsidRDefault="00911067" w:rsidP="00A250F7">
      <w:pPr>
        <w:pStyle w:val="BodyA"/>
        <w:tabs>
          <w:tab w:val="left" w:pos="180"/>
        </w:tabs>
        <w:jc w:val="both"/>
        <w:rPr>
          <w:b/>
          <w:bCs/>
        </w:rPr>
      </w:pPr>
    </w:p>
    <w:p w:rsidR="00911067" w:rsidRDefault="00137268" w:rsidP="00137268">
      <w:pPr>
        <w:pStyle w:val="BodyA"/>
        <w:numPr>
          <w:ilvl w:val="0"/>
          <w:numId w:val="54"/>
        </w:numPr>
        <w:jc w:val="both"/>
      </w:pPr>
      <w:r>
        <w:t xml:space="preserve">The primary work of the </w:t>
      </w:r>
      <w:proofErr w:type="spellStart"/>
      <w:r>
        <w:rPr>
          <w:lang w:val="fr-FR"/>
        </w:rPr>
        <w:t>Special</w:t>
      </w:r>
      <w:proofErr w:type="spellEnd"/>
      <w:r>
        <w:rPr>
          <w:lang w:val="fr-FR"/>
        </w:rPr>
        <w:t xml:space="preserve"> Education </w:t>
      </w:r>
      <w:proofErr w:type="spellStart"/>
      <w:r>
        <w:rPr>
          <w:lang w:val="fr-FR"/>
        </w:rPr>
        <w:t>Teachers</w:t>
      </w:r>
      <w:proofErr w:type="spellEnd"/>
      <w:r>
        <w:t xml:space="preserve"> is the provision of supplementary teaching to the pupils identified above.</w:t>
      </w:r>
    </w:p>
    <w:p w:rsidR="00911067" w:rsidRDefault="00137268" w:rsidP="00137268">
      <w:pPr>
        <w:pStyle w:val="BodyA"/>
        <w:numPr>
          <w:ilvl w:val="0"/>
          <w:numId w:val="55"/>
        </w:numPr>
        <w:jc w:val="both"/>
      </w:pPr>
      <w:r>
        <w:t>Classes will be intensive in terms of frequency.</w:t>
      </w:r>
    </w:p>
    <w:p w:rsidR="00911067" w:rsidRDefault="00137268" w:rsidP="00137268">
      <w:pPr>
        <w:pStyle w:val="BodyA"/>
        <w:numPr>
          <w:ilvl w:val="0"/>
          <w:numId w:val="56"/>
        </w:numPr>
        <w:jc w:val="both"/>
      </w:pPr>
      <w:r>
        <w:t xml:space="preserve">A system of withdrawal and/or in-class support will operate in response to the needs of the pupils and the school following discussions between the Class Teacher, </w:t>
      </w:r>
      <w:proofErr w:type="spellStart"/>
      <w:r>
        <w:rPr>
          <w:lang w:val="fr-FR"/>
        </w:rPr>
        <w:t>Special</w:t>
      </w:r>
      <w:proofErr w:type="spellEnd"/>
      <w:r>
        <w:rPr>
          <w:lang w:val="fr-FR"/>
        </w:rPr>
        <w:t xml:space="preserve"> Education </w:t>
      </w:r>
      <w:proofErr w:type="spellStart"/>
      <w:r>
        <w:rPr>
          <w:lang w:val="fr-FR"/>
        </w:rPr>
        <w:t>Teachers</w:t>
      </w:r>
      <w:proofErr w:type="spellEnd"/>
      <w:r>
        <w:rPr>
          <w:lang w:val="fr-FR"/>
        </w:rPr>
        <w:t xml:space="preserve"> and Principal.</w:t>
      </w:r>
    </w:p>
    <w:p w:rsidR="00911067" w:rsidRDefault="00137268" w:rsidP="00137268">
      <w:pPr>
        <w:pStyle w:val="BodyA"/>
        <w:numPr>
          <w:ilvl w:val="0"/>
          <w:numId w:val="57"/>
        </w:numPr>
        <w:jc w:val="both"/>
      </w:pPr>
      <w:r>
        <w:t xml:space="preserve">The </w:t>
      </w:r>
      <w:proofErr w:type="spellStart"/>
      <w:r>
        <w:rPr>
          <w:lang w:val="fr-FR"/>
        </w:rPr>
        <w:t>Special</w:t>
      </w:r>
      <w:proofErr w:type="spellEnd"/>
      <w:r>
        <w:rPr>
          <w:lang w:val="fr-FR"/>
        </w:rPr>
        <w:t xml:space="preserve"> Education </w:t>
      </w:r>
      <w:proofErr w:type="spellStart"/>
      <w:r>
        <w:rPr>
          <w:lang w:val="fr-FR"/>
        </w:rPr>
        <w:t>Teachers</w:t>
      </w:r>
      <w:proofErr w:type="spellEnd"/>
      <w:r>
        <w:t xml:space="preserve"> in consultation with the Cl</w:t>
      </w:r>
      <w:r>
        <w:rPr>
          <w:lang w:val="de-DE"/>
        </w:rPr>
        <w:t xml:space="preserve">ass </w:t>
      </w:r>
      <w:r>
        <w:t>Teacher decide the size of groups, taking into account the individual needs of pupils and the overall needs of the school.</w:t>
      </w:r>
    </w:p>
    <w:p w:rsidR="00911067" w:rsidRDefault="00137268" w:rsidP="00137268">
      <w:pPr>
        <w:pStyle w:val="BodyA"/>
        <w:numPr>
          <w:ilvl w:val="0"/>
          <w:numId w:val="58"/>
        </w:numPr>
        <w:jc w:val="both"/>
      </w:pPr>
      <w:r>
        <w:t>One to one teaching may be provided where small group teaching has not been effective and case load permits.</w:t>
      </w:r>
    </w:p>
    <w:p w:rsidR="00911067" w:rsidRDefault="00137268" w:rsidP="00137268">
      <w:pPr>
        <w:pStyle w:val="BodyA"/>
        <w:numPr>
          <w:ilvl w:val="0"/>
          <w:numId w:val="59"/>
        </w:numPr>
        <w:jc w:val="both"/>
      </w:pPr>
      <w:r>
        <w:t xml:space="preserve">The Class Teacher and the </w:t>
      </w:r>
      <w:r w:rsidR="00833F2D">
        <w:t>Special Education</w:t>
      </w:r>
      <w:r>
        <w:t xml:space="preserve"> Teacher meet to devise </w:t>
      </w:r>
      <w:r w:rsidR="00833F2D">
        <w:t xml:space="preserve">Support </w:t>
      </w:r>
      <w:r>
        <w:t xml:space="preserve">Plans in consultation with the Principal and parents; the pupils involved may also contribute to setting their own short-term targets. </w:t>
      </w:r>
    </w:p>
    <w:p w:rsidR="00911067" w:rsidRDefault="00137268" w:rsidP="00137268">
      <w:pPr>
        <w:pStyle w:val="BodyA"/>
        <w:numPr>
          <w:ilvl w:val="0"/>
          <w:numId w:val="60"/>
        </w:numPr>
        <w:jc w:val="both"/>
      </w:pPr>
      <w:r>
        <w:t xml:space="preserve">Supervision of classes will be arranged to facilitate teachers attending planning meetings with parents during school hours. In the case of Infant Classes meetings will be held as much as possible during the last hour of school day when pupils have gone home. </w:t>
      </w:r>
    </w:p>
    <w:p w:rsidR="00911067" w:rsidRDefault="00911067" w:rsidP="00A250F7">
      <w:pPr>
        <w:pStyle w:val="BodyA"/>
        <w:jc w:val="both"/>
        <w:rPr>
          <w:position w:val="-8"/>
        </w:rPr>
      </w:pPr>
    </w:p>
    <w:p w:rsidR="00911067" w:rsidRDefault="00911067" w:rsidP="00A250F7">
      <w:pPr>
        <w:pStyle w:val="BodyA"/>
        <w:jc w:val="both"/>
        <w:rPr>
          <w:position w:val="-8"/>
        </w:rPr>
      </w:pPr>
    </w:p>
    <w:p w:rsidR="00911067" w:rsidRDefault="00911067" w:rsidP="00A250F7">
      <w:pPr>
        <w:pStyle w:val="BodyA"/>
        <w:jc w:val="both"/>
      </w:pPr>
    </w:p>
    <w:p w:rsidR="00911067" w:rsidRDefault="00137268" w:rsidP="00A250F7">
      <w:pPr>
        <w:pStyle w:val="BodyA"/>
        <w:jc w:val="both"/>
        <w:rPr>
          <w:b/>
          <w:bCs/>
        </w:rPr>
      </w:pPr>
      <w:r>
        <w:rPr>
          <w:b/>
          <w:bCs/>
        </w:rPr>
        <w:t>Communication Strategies</w:t>
      </w:r>
    </w:p>
    <w:p w:rsidR="00911067" w:rsidRDefault="00137268" w:rsidP="00A250F7">
      <w:pPr>
        <w:pStyle w:val="BodyA"/>
        <w:jc w:val="both"/>
      </w:pPr>
      <w:r>
        <w:t>The operation of an effective communication system between all parties involved in meeting the learning needs of the child is essential.</w:t>
      </w:r>
    </w:p>
    <w:p w:rsidR="00911067" w:rsidRDefault="00911067" w:rsidP="00A250F7">
      <w:pPr>
        <w:pStyle w:val="BodyA"/>
        <w:jc w:val="both"/>
      </w:pPr>
    </w:p>
    <w:p w:rsidR="00911067" w:rsidRDefault="00137268" w:rsidP="00A250F7">
      <w:pPr>
        <w:pStyle w:val="BodyA"/>
        <w:jc w:val="both"/>
      </w:pPr>
      <w:r>
        <w:t>The various strands of this system include:</w:t>
      </w:r>
    </w:p>
    <w:p w:rsidR="00911067" w:rsidRDefault="00137268" w:rsidP="00137268">
      <w:pPr>
        <w:pStyle w:val="BodyA"/>
        <w:numPr>
          <w:ilvl w:val="0"/>
          <w:numId w:val="76"/>
        </w:numPr>
        <w:jc w:val="both"/>
      </w:pPr>
      <w:r>
        <w:t>Meeting parents of Junior Infant children to explain school policies and how parents and teachers can work together for the benefit of pupils.</w:t>
      </w:r>
    </w:p>
    <w:p w:rsidR="00911067" w:rsidRDefault="00137268" w:rsidP="00137268">
      <w:pPr>
        <w:pStyle w:val="BodyA"/>
        <w:numPr>
          <w:ilvl w:val="0"/>
          <w:numId w:val="77"/>
        </w:numPr>
        <w:jc w:val="both"/>
      </w:pPr>
      <w:r>
        <w:t>Informing parents of concerns regarding progress in school.</w:t>
      </w:r>
    </w:p>
    <w:p w:rsidR="00911067" w:rsidRDefault="00137268" w:rsidP="00137268">
      <w:pPr>
        <w:pStyle w:val="BodyA"/>
        <w:numPr>
          <w:ilvl w:val="0"/>
          <w:numId w:val="78"/>
        </w:numPr>
        <w:jc w:val="both"/>
      </w:pPr>
      <w:r>
        <w:t>Outlining the school</w:t>
      </w:r>
      <w:r>
        <w:rPr>
          <w:rFonts w:hAnsi="Helvetica"/>
          <w:lang w:val="fr-FR"/>
        </w:rPr>
        <w:t>’</w:t>
      </w:r>
      <w:r>
        <w:t>s practice with regard to diagnostic testing and follow up procedures.</w:t>
      </w:r>
    </w:p>
    <w:p w:rsidR="00911067" w:rsidRDefault="00137268" w:rsidP="00137268">
      <w:pPr>
        <w:pStyle w:val="BodyA"/>
        <w:numPr>
          <w:ilvl w:val="0"/>
          <w:numId w:val="79"/>
        </w:numPr>
        <w:jc w:val="both"/>
      </w:pPr>
      <w:r>
        <w:t xml:space="preserve">Consultation between Class Teacher and </w:t>
      </w:r>
      <w:r w:rsidR="00CB1367">
        <w:t>Special Education</w:t>
      </w:r>
      <w:r>
        <w:t xml:space="preserve"> Teacher following low score on a screening test</w:t>
      </w:r>
    </w:p>
    <w:p w:rsidR="00911067" w:rsidRDefault="00137268" w:rsidP="00137268">
      <w:pPr>
        <w:pStyle w:val="BodyA"/>
        <w:numPr>
          <w:ilvl w:val="0"/>
          <w:numId w:val="80"/>
        </w:numPr>
        <w:jc w:val="both"/>
      </w:pPr>
      <w:r>
        <w:t xml:space="preserve">Consultation between Principal and/or </w:t>
      </w:r>
      <w:r w:rsidR="00CB1367">
        <w:t>Special Education Teacher</w:t>
      </w:r>
      <w:r>
        <w:t xml:space="preserve"> and/or Class Teacher and parents following a low score on a screening test, including the seeking of approval for diagnostic assessment and provision of supplementary teaching</w:t>
      </w:r>
    </w:p>
    <w:p w:rsidR="00911067" w:rsidRDefault="00137268" w:rsidP="00137268">
      <w:pPr>
        <w:pStyle w:val="BodyA"/>
        <w:numPr>
          <w:ilvl w:val="0"/>
          <w:numId w:val="81"/>
        </w:numPr>
        <w:jc w:val="both"/>
      </w:pPr>
      <w:r>
        <w:t xml:space="preserve">Ongoing communication between the </w:t>
      </w:r>
      <w:r w:rsidR="00CB1367">
        <w:t>Special Education Teacher</w:t>
      </w:r>
      <w:r>
        <w:t xml:space="preserve"> and the Class Teacher</w:t>
      </w:r>
    </w:p>
    <w:p w:rsidR="00911067" w:rsidRDefault="00137268" w:rsidP="00137268">
      <w:pPr>
        <w:pStyle w:val="BodyA"/>
        <w:numPr>
          <w:ilvl w:val="0"/>
          <w:numId w:val="82"/>
        </w:numPr>
        <w:jc w:val="both"/>
      </w:pPr>
      <w:r>
        <w:t xml:space="preserve">Regular communication between the </w:t>
      </w:r>
      <w:r w:rsidR="00CB1367">
        <w:t>Class Teacher, Special Education Teacher</w:t>
      </w:r>
      <w:r>
        <w:t xml:space="preserve"> and parents</w:t>
      </w:r>
    </w:p>
    <w:p w:rsidR="00911067" w:rsidRDefault="00137268" w:rsidP="00137268">
      <w:pPr>
        <w:pStyle w:val="BodyA"/>
        <w:numPr>
          <w:ilvl w:val="0"/>
          <w:numId w:val="83"/>
        </w:numPr>
        <w:jc w:val="both"/>
      </w:pPr>
      <w:r>
        <w:rPr>
          <w:lang w:val="nl-NL"/>
        </w:rPr>
        <w:t>Regular SEN team meetings</w:t>
      </w:r>
    </w:p>
    <w:p w:rsidR="00911067" w:rsidRDefault="00911067" w:rsidP="00A250F7">
      <w:pPr>
        <w:pStyle w:val="BodyA"/>
        <w:jc w:val="both"/>
        <w:rPr>
          <w:position w:val="-8"/>
        </w:rPr>
      </w:pPr>
    </w:p>
    <w:p w:rsidR="00911067" w:rsidRDefault="00911067" w:rsidP="00A250F7">
      <w:pPr>
        <w:pStyle w:val="BodyA"/>
        <w:jc w:val="both"/>
        <w:rPr>
          <w:b/>
          <w:bCs/>
        </w:rPr>
      </w:pPr>
    </w:p>
    <w:p w:rsidR="00911067" w:rsidRDefault="00137268" w:rsidP="00A250F7">
      <w:pPr>
        <w:pStyle w:val="BodyA"/>
        <w:jc w:val="both"/>
        <w:rPr>
          <w:b/>
          <w:bCs/>
        </w:rPr>
      </w:pPr>
      <w:r>
        <w:rPr>
          <w:b/>
          <w:bCs/>
        </w:rPr>
        <w:t>Referral to Out-of-school Agencies</w:t>
      </w:r>
    </w:p>
    <w:p w:rsidR="00911067" w:rsidRDefault="00137268" w:rsidP="00137268">
      <w:pPr>
        <w:pStyle w:val="BodyA"/>
        <w:numPr>
          <w:ilvl w:val="0"/>
          <w:numId w:val="84"/>
        </w:numPr>
        <w:jc w:val="both"/>
      </w:pPr>
      <w:r>
        <w:t>The LST, in collaboration with the Class Teacher and Principal, co-ordinates the referral of pupils to outside agencies, e.g. Educational Psychologist.</w:t>
      </w:r>
    </w:p>
    <w:p w:rsidR="00911067" w:rsidRDefault="00137268" w:rsidP="00137268">
      <w:pPr>
        <w:pStyle w:val="BodyA"/>
        <w:numPr>
          <w:ilvl w:val="0"/>
          <w:numId w:val="85"/>
        </w:numPr>
        <w:jc w:val="both"/>
      </w:pPr>
      <w:r>
        <w:t xml:space="preserve">The Principal and/or </w:t>
      </w:r>
      <w:r w:rsidR="00CB1367">
        <w:t>Special Education Teacher</w:t>
      </w:r>
      <w:r>
        <w:t xml:space="preserve"> and/or Class Teacher meet with the parents to discuss the need for the referral and to seek consent.</w:t>
      </w:r>
    </w:p>
    <w:p w:rsidR="00911067" w:rsidRDefault="00137268" w:rsidP="00137268">
      <w:pPr>
        <w:pStyle w:val="BodyA"/>
        <w:numPr>
          <w:ilvl w:val="0"/>
          <w:numId w:val="86"/>
        </w:numPr>
        <w:jc w:val="both"/>
      </w:pPr>
      <w:r>
        <w:t>The Class Teacher completes the necessary referral form in consultation with the appropriate school personnel.</w:t>
      </w:r>
    </w:p>
    <w:p w:rsidR="00911067" w:rsidRDefault="00137268" w:rsidP="00137268">
      <w:pPr>
        <w:pStyle w:val="BodyA"/>
        <w:numPr>
          <w:ilvl w:val="0"/>
          <w:numId w:val="87"/>
        </w:numPr>
        <w:jc w:val="both"/>
      </w:pPr>
      <w:r>
        <w:t>The external professional visits the school to meet with the pupil, parents, Principal, Class Teacher and the</w:t>
      </w:r>
      <w:r w:rsidR="00CB1367">
        <w:t xml:space="preserve"> Special Education Teacher</w:t>
      </w:r>
      <w:r>
        <w:t xml:space="preserve"> as appropriate and assessment is conducted.</w:t>
      </w:r>
    </w:p>
    <w:p w:rsidR="00911067" w:rsidRDefault="00137268" w:rsidP="00137268">
      <w:pPr>
        <w:pStyle w:val="BodyA"/>
        <w:numPr>
          <w:ilvl w:val="0"/>
          <w:numId w:val="88"/>
        </w:numPr>
        <w:jc w:val="both"/>
      </w:pPr>
      <w:r>
        <w:t>This is followed by a return visit at which findings are discussed, recommendations are considered and an appropriate response is agreed.</w:t>
      </w:r>
    </w:p>
    <w:p w:rsidR="00911067" w:rsidRDefault="00137268" w:rsidP="00137268">
      <w:pPr>
        <w:pStyle w:val="BodyA"/>
        <w:numPr>
          <w:ilvl w:val="0"/>
          <w:numId w:val="89"/>
        </w:numPr>
        <w:jc w:val="both"/>
      </w:pPr>
      <w:r>
        <w:t>Where concern arises regarding the manner or speed of the follow</w:t>
      </w:r>
      <w:r>
        <w:rPr>
          <w:rFonts w:hAnsi="Helvetica"/>
        </w:rPr>
        <w:t>–</w:t>
      </w:r>
      <w:r>
        <w:t>through post assessment, such concern is pursued by the Principal with the out-of- school agency.</w:t>
      </w:r>
    </w:p>
    <w:p w:rsidR="00911067" w:rsidRDefault="00911067" w:rsidP="00A250F7">
      <w:pPr>
        <w:pStyle w:val="BodyA"/>
        <w:jc w:val="both"/>
        <w:rPr>
          <w:position w:val="-8"/>
        </w:rPr>
      </w:pPr>
    </w:p>
    <w:p w:rsidR="00911067" w:rsidRDefault="00911067" w:rsidP="00A250F7">
      <w:pPr>
        <w:pStyle w:val="BodyA"/>
        <w:jc w:val="both"/>
        <w:rPr>
          <w:b/>
          <w:bCs/>
        </w:rPr>
      </w:pPr>
    </w:p>
    <w:p w:rsidR="00911067" w:rsidRDefault="00137268" w:rsidP="00A250F7">
      <w:pPr>
        <w:pStyle w:val="BodyA"/>
        <w:jc w:val="both"/>
        <w:rPr>
          <w:b/>
          <w:bCs/>
        </w:rPr>
      </w:pPr>
      <w:r>
        <w:rPr>
          <w:b/>
          <w:bCs/>
        </w:rPr>
        <w:t>Roles and Responsibilities</w:t>
      </w:r>
    </w:p>
    <w:p w:rsidR="00911067" w:rsidRDefault="00137268" w:rsidP="00A250F7">
      <w:pPr>
        <w:pStyle w:val="BodyA"/>
        <w:jc w:val="both"/>
      </w:pPr>
      <w:r>
        <w:t>The implementation of our policy will be supported as follows:</w:t>
      </w:r>
    </w:p>
    <w:p w:rsidR="00911067" w:rsidRDefault="00137268" w:rsidP="00A250F7">
      <w:pPr>
        <w:pStyle w:val="BodyA"/>
        <w:jc w:val="both"/>
      </w:pPr>
      <w:r>
        <w:t>Principal</w:t>
      </w:r>
      <w:r w:rsidR="00CB1367">
        <w:t xml:space="preserve"> / Deputy Principal</w:t>
      </w:r>
      <w:r>
        <w:t xml:space="preserve"> to co-ordinate </w:t>
      </w:r>
      <w:r w:rsidR="00CB1367">
        <w:t xml:space="preserve">Special Education Teacher </w:t>
      </w:r>
      <w:r>
        <w:t>and Special Needs services.</w:t>
      </w:r>
    </w:p>
    <w:p w:rsidR="00911067" w:rsidRDefault="00137268" w:rsidP="00137268">
      <w:pPr>
        <w:pStyle w:val="BodyA"/>
        <w:numPr>
          <w:ilvl w:val="0"/>
          <w:numId w:val="90"/>
        </w:numPr>
        <w:jc w:val="both"/>
      </w:pPr>
      <w:r>
        <w:t>Assisting in the implementation of a broad range of whole school strategies designed to enhance early learning and to prevent learning difficulties:</w:t>
      </w:r>
    </w:p>
    <w:p w:rsidR="00911067" w:rsidRDefault="00137268" w:rsidP="00137268">
      <w:pPr>
        <w:pStyle w:val="BodyA"/>
        <w:numPr>
          <w:ilvl w:val="0"/>
          <w:numId w:val="91"/>
        </w:numPr>
        <w:jc w:val="both"/>
      </w:pPr>
      <w:r>
        <w:t xml:space="preserve">Development of individual profiles and learning </w:t>
      </w:r>
      <w:proofErr w:type="spellStart"/>
      <w:r>
        <w:t>programmes</w:t>
      </w:r>
      <w:proofErr w:type="spellEnd"/>
      <w:r>
        <w:t xml:space="preserve"> for pupils who are selected for supplementary teaching in consultation with the Class Teacher and parents</w:t>
      </w:r>
    </w:p>
    <w:p w:rsidR="00911067" w:rsidRDefault="00137268" w:rsidP="00137268">
      <w:pPr>
        <w:pStyle w:val="BodyA"/>
        <w:numPr>
          <w:ilvl w:val="0"/>
          <w:numId w:val="92"/>
        </w:numPr>
        <w:jc w:val="both"/>
      </w:pPr>
      <w:r>
        <w:t>Maintaining fortnightly planning for each individual or group of pupils in receipt of learning support</w:t>
      </w:r>
    </w:p>
    <w:p w:rsidR="00911067" w:rsidRDefault="00137268" w:rsidP="00137268">
      <w:pPr>
        <w:pStyle w:val="BodyA"/>
        <w:numPr>
          <w:ilvl w:val="0"/>
          <w:numId w:val="93"/>
        </w:numPr>
        <w:jc w:val="both"/>
      </w:pPr>
      <w:r>
        <w:t xml:space="preserve">Delivering intensive early intervention </w:t>
      </w:r>
      <w:proofErr w:type="spellStart"/>
      <w:r>
        <w:t>programmes</w:t>
      </w:r>
      <w:proofErr w:type="spellEnd"/>
      <w:r>
        <w:t xml:space="preserve"> to pupils in Junior Classes</w:t>
      </w:r>
    </w:p>
    <w:p w:rsidR="00911067" w:rsidRDefault="00137268" w:rsidP="00137268">
      <w:pPr>
        <w:pStyle w:val="BodyA"/>
        <w:numPr>
          <w:ilvl w:val="0"/>
          <w:numId w:val="94"/>
        </w:numPr>
        <w:jc w:val="both"/>
      </w:pPr>
      <w:r>
        <w:t>Regular meetings with parents to discuss pupil</w:t>
      </w:r>
      <w:r>
        <w:rPr>
          <w:rFonts w:hAnsi="Helvetica"/>
          <w:lang w:val="fr-FR"/>
        </w:rPr>
        <w:t>’</w:t>
      </w:r>
      <w:r>
        <w:t>s progress</w:t>
      </w:r>
    </w:p>
    <w:p w:rsidR="00911067" w:rsidRDefault="00137268" w:rsidP="00137268">
      <w:pPr>
        <w:pStyle w:val="BodyA"/>
        <w:numPr>
          <w:ilvl w:val="0"/>
          <w:numId w:val="95"/>
        </w:numPr>
        <w:jc w:val="both"/>
      </w:pPr>
      <w:r>
        <w:t>Providing teaching in English and/or Mathematics to pupils who experience low achievement</w:t>
      </w:r>
    </w:p>
    <w:p w:rsidR="00911067" w:rsidRDefault="00137268" w:rsidP="00137268">
      <w:pPr>
        <w:pStyle w:val="BodyA"/>
        <w:numPr>
          <w:ilvl w:val="0"/>
          <w:numId w:val="96"/>
        </w:numPr>
        <w:jc w:val="both"/>
      </w:pPr>
      <w:r>
        <w:t>Contributing to the development of policy at the whole school level and at the cluster level where applicable</w:t>
      </w:r>
    </w:p>
    <w:p w:rsidR="00911067" w:rsidRDefault="00137268" w:rsidP="00137268">
      <w:pPr>
        <w:pStyle w:val="BodyA"/>
        <w:numPr>
          <w:ilvl w:val="0"/>
          <w:numId w:val="97"/>
        </w:numPr>
        <w:jc w:val="both"/>
      </w:pPr>
      <w:r>
        <w:t>Liaising with class teacher on individual pupil</w:t>
      </w:r>
      <w:r>
        <w:rPr>
          <w:rFonts w:hAnsi="Helvetica"/>
          <w:lang w:val="fr-FR"/>
        </w:rPr>
        <w:t>’</w:t>
      </w:r>
      <w:r>
        <w:t>s needs and progress</w:t>
      </w:r>
    </w:p>
    <w:p w:rsidR="00911067" w:rsidRDefault="00137268" w:rsidP="00137268">
      <w:pPr>
        <w:pStyle w:val="BodyA"/>
        <w:numPr>
          <w:ilvl w:val="0"/>
          <w:numId w:val="98"/>
        </w:numPr>
        <w:jc w:val="both"/>
      </w:pPr>
      <w:r>
        <w:lastRenderedPageBreak/>
        <w:t>Liaising with external agencies</w:t>
      </w:r>
    </w:p>
    <w:p w:rsidR="00911067" w:rsidRDefault="00137268" w:rsidP="00137268">
      <w:pPr>
        <w:pStyle w:val="BodyA"/>
        <w:numPr>
          <w:ilvl w:val="0"/>
          <w:numId w:val="99"/>
        </w:numPr>
        <w:jc w:val="both"/>
      </w:pPr>
      <w:r>
        <w:t>Maintaining a list of pupils who are receiving supplementary teaching and special educational needs</w:t>
      </w:r>
    </w:p>
    <w:p w:rsidR="00911067" w:rsidRDefault="00137268" w:rsidP="00137268">
      <w:pPr>
        <w:pStyle w:val="BodyA"/>
        <w:numPr>
          <w:ilvl w:val="0"/>
          <w:numId w:val="100"/>
        </w:numPr>
        <w:jc w:val="both"/>
      </w:pPr>
      <w:r>
        <w:t>Conducting diagnostic assessment</w:t>
      </w:r>
    </w:p>
    <w:p w:rsidR="00911067" w:rsidRDefault="00137268" w:rsidP="00137268">
      <w:pPr>
        <w:pStyle w:val="BodyA"/>
        <w:numPr>
          <w:ilvl w:val="0"/>
          <w:numId w:val="101"/>
        </w:numPr>
        <w:jc w:val="both"/>
      </w:pPr>
      <w:r>
        <w:t>Maintaining and reviewing pupil records</w:t>
      </w:r>
    </w:p>
    <w:p w:rsidR="00911067" w:rsidRDefault="00911067" w:rsidP="00A250F7">
      <w:pPr>
        <w:pStyle w:val="BodyA"/>
        <w:jc w:val="both"/>
        <w:rPr>
          <w:position w:val="-8"/>
        </w:rPr>
      </w:pPr>
    </w:p>
    <w:p w:rsidR="00911067" w:rsidRDefault="00911067" w:rsidP="00A250F7">
      <w:pPr>
        <w:pStyle w:val="BodyA"/>
        <w:jc w:val="both"/>
        <w:rPr>
          <w:position w:val="-8"/>
        </w:rPr>
      </w:pPr>
    </w:p>
    <w:p w:rsidR="00911067" w:rsidRDefault="00137268" w:rsidP="00A250F7">
      <w:pPr>
        <w:pStyle w:val="BodyA"/>
        <w:jc w:val="both"/>
        <w:rPr>
          <w:b/>
          <w:bCs/>
        </w:rPr>
      </w:pPr>
      <w:r>
        <w:rPr>
          <w:b/>
          <w:bCs/>
        </w:rPr>
        <w:t>Class Teacher</w:t>
      </w:r>
    </w:p>
    <w:p w:rsidR="00911067" w:rsidRDefault="00137268" w:rsidP="00A250F7">
      <w:pPr>
        <w:pStyle w:val="BodyA"/>
        <w:jc w:val="both"/>
      </w:pPr>
      <w:r>
        <w:t>The class teacher has primary responsibility for the pupils</w:t>
      </w:r>
      <w:r>
        <w:rPr>
          <w:rFonts w:ascii="Arial Unicode MS" w:hAnsi="Helvetica"/>
          <w:lang w:val="fr-FR"/>
        </w:rPr>
        <w:t>’</w:t>
      </w:r>
      <w:r>
        <w:rPr>
          <w:rFonts w:ascii="Arial Unicode MS" w:hAnsi="Helvetica"/>
          <w:lang w:val="fr-FR"/>
        </w:rPr>
        <w:t xml:space="preserve"> </w:t>
      </w:r>
      <w:r>
        <w:t>learning needs within his / her class. Their responsibilities include:</w:t>
      </w:r>
    </w:p>
    <w:p w:rsidR="00911067" w:rsidRDefault="00137268" w:rsidP="00137268">
      <w:pPr>
        <w:pStyle w:val="BodyA"/>
        <w:numPr>
          <w:ilvl w:val="0"/>
          <w:numId w:val="103"/>
        </w:numPr>
        <w:jc w:val="both"/>
      </w:pPr>
      <w:r>
        <w:t>Making parents aware of the concerns of the school about their child</w:t>
      </w:r>
      <w:r>
        <w:rPr>
          <w:rFonts w:hAnsi="Helvetica"/>
          <w:lang w:val="fr-FR"/>
        </w:rPr>
        <w:t>’</w:t>
      </w:r>
      <w:r>
        <w:t>s progress</w:t>
      </w:r>
    </w:p>
    <w:p w:rsidR="00911067" w:rsidRDefault="001B4144" w:rsidP="00137268">
      <w:pPr>
        <w:pStyle w:val="BodyA"/>
        <w:numPr>
          <w:ilvl w:val="0"/>
          <w:numId w:val="104"/>
        </w:numPr>
        <w:jc w:val="both"/>
      </w:pPr>
      <w:r>
        <w:t>Outlining the schools practic</w:t>
      </w:r>
      <w:r w:rsidR="00137268">
        <w:t>e with regard to diagnostic testing and follow up procedures</w:t>
      </w:r>
    </w:p>
    <w:p w:rsidR="00911067" w:rsidRDefault="00137268" w:rsidP="00137268">
      <w:pPr>
        <w:pStyle w:val="BodyA"/>
        <w:numPr>
          <w:ilvl w:val="0"/>
          <w:numId w:val="105"/>
        </w:numPr>
        <w:jc w:val="both"/>
      </w:pPr>
      <w:r>
        <w:t xml:space="preserve">Where possible attending meetings between </w:t>
      </w:r>
      <w:r w:rsidR="001B4144">
        <w:t xml:space="preserve">Special Education Teacher </w:t>
      </w:r>
      <w:r>
        <w:t>and pupil</w:t>
      </w:r>
      <w:r>
        <w:rPr>
          <w:rFonts w:hAnsi="Helvetica"/>
          <w:lang w:val="fr-FR"/>
        </w:rPr>
        <w:t>’</w:t>
      </w:r>
      <w:r>
        <w:rPr>
          <w:lang w:val="fr-FR"/>
        </w:rPr>
        <w:t>s parents</w:t>
      </w:r>
    </w:p>
    <w:p w:rsidR="00911067" w:rsidRDefault="00137268" w:rsidP="00137268">
      <w:pPr>
        <w:pStyle w:val="BodyA"/>
        <w:numPr>
          <w:ilvl w:val="0"/>
          <w:numId w:val="106"/>
        </w:numPr>
        <w:jc w:val="both"/>
      </w:pPr>
      <w:r>
        <w:t xml:space="preserve">Consult and co-operate with </w:t>
      </w:r>
      <w:r w:rsidR="001B4144">
        <w:t>Special Education Teacher re</w:t>
      </w:r>
      <w:r>
        <w:t xml:space="preserve"> pupil</w:t>
      </w:r>
      <w:r>
        <w:rPr>
          <w:rFonts w:hAnsi="Helvetica"/>
          <w:lang w:val="fr-FR"/>
        </w:rPr>
        <w:t>’</w:t>
      </w:r>
      <w:r>
        <w:t xml:space="preserve">s </w:t>
      </w:r>
      <w:r w:rsidR="001B4144">
        <w:t>Support Plan</w:t>
      </w:r>
    </w:p>
    <w:p w:rsidR="00911067" w:rsidRDefault="00137268" w:rsidP="00137268">
      <w:pPr>
        <w:pStyle w:val="BodyA"/>
        <w:numPr>
          <w:ilvl w:val="0"/>
          <w:numId w:val="107"/>
        </w:numPr>
        <w:jc w:val="both"/>
      </w:pPr>
      <w:r>
        <w:t xml:space="preserve">Be alert to the possibility that some children may have a specific learning difficulty and bring it to the attention of the </w:t>
      </w:r>
      <w:r w:rsidR="001B4144">
        <w:t>Special Education Teacher</w:t>
      </w:r>
    </w:p>
    <w:p w:rsidR="00911067" w:rsidRDefault="00137268" w:rsidP="00137268">
      <w:pPr>
        <w:pStyle w:val="BodyA"/>
        <w:numPr>
          <w:ilvl w:val="0"/>
          <w:numId w:val="108"/>
        </w:numPr>
        <w:jc w:val="both"/>
      </w:pPr>
      <w:r>
        <w:t xml:space="preserve">Modify class </w:t>
      </w:r>
      <w:proofErr w:type="spellStart"/>
      <w:r>
        <w:t>programmes</w:t>
      </w:r>
      <w:proofErr w:type="spellEnd"/>
      <w:r>
        <w:t xml:space="preserve"> to suit the needs of pupils</w:t>
      </w:r>
    </w:p>
    <w:p w:rsidR="00911067" w:rsidRDefault="00137268" w:rsidP="00137268">
      <w:pPr>
        <w:pStyle w:val="BodyA"/>
        <w:numPr>
          <w:ilvl w:val="0"/>
          <w:numId w:val="109"/>
        </w:numPr>
        <w:jc w:val="both"/>
      </w:pPr>
      <w:r>
        <w:t>Where there is a Special Needs Assistant outline their duties clearly for the instructional term</w:t>
      </w:r>
    </w:p>
    <w:p w:rsidR="00911067" w:rsidRDefault="00911067" w:rsidP="00A250F7">
      <w:pPr>
        <w:pStyle w:val="BodyA"/>
        <w:jc w:val="both"/>
        <w:rPr>
          <w:position w:val="-8"/>
        </w:rPr>
      </w:pPr>
    </w:p>
    <w:p w:rsidR="00911067" w:rsidRDefault="00137268" w:rsidP="00A250F7">
      <w:pPr>
        <w:pStyle w:val="BodyA"/>
        <w:jc w:val="both"/>
        <w:rPr>
          <w:b/>
          <w:bCs/>
        </w:rPr>
      </w:pPr>
      <w:r>
        <w:rPr>
          <w:b/>
          <w:bCs/>
        </w:rPr>
        <w:t>Parent</w:t>
      </w:r>
    </w:p>
    <w:p w:rsidR="00911067" w:rsidRDefault="00137268" w:rsidP="00137268">
      <w:pPr>
        <w:pStyle w:val="BodyA"/>
        <w:numPr>
          <w:ilvl w:val="0"/>
          <w:numId w:val="110"/>
        </w:numPr>
        <w:jc w:val="both"/>
      </w:pPr>
      <w:r>
        <w:t>Support for and participation in their child</w:t>
      </w:r>
      <w:r>
        <w:rPr>
          <w:rFonts w:hAnsi="Helvetica"/>
          <w:lang w:val="fr-FR"/>
        </w:rPr>
        <w:t>’</w:t>
      </w:r>
      <w:r>
        <w:t>s learning</w:t>
      </w:r>
    </w:p>
    <w:p w:rsidR="00911067" w:rsidRDefault="00137268" w:rsidP="00137268">
      <w:pPr>
        <w:pStyle w:val="BodyA"/>
        <w:numPr>
          <w:ilvl w:val="0"/>
          <w:numId w:val="111"/>
        </w:numPr>
        <w:jc w:val="both"/>
      </w:pPr>
      <w:r>
        <w:t xml:space="preserve">Support for and participation </w:t>
      </w:r>
      <w:r w:rsidR="001B4144">
        <w:t>in Support Plan</w:t>
      </w:r>
      <w:r>
        <w:t xml:space="preserve"> development</w:t>
      </w:r>
    </w:p>
    <w:p w:rsidR="00911067" w:rsidRDefault="00137268" w:rsidP="00137268">
      <w:pPr>
        <w:pStyle w:val="BodyA"/>
        <w:numPr>
          <w:ilvl w:val="0"/>
          <w:numId w:val="112"/>
        </w:numPr>
        <w:jc w:val="both"/>
      </w:pPr>
      <w:r>
        <w:t xml:space="preserve">Attendance at meetings with class teacher and/ or </w:t>
      </w:r>
      <w:r w:rsidR="001B4144">
        <w:t>Special Education Teacher</w:t>
      </w:r>
    </w:p>
    <w:p w:rsidR="00911067" w:rsidRDefault="00137268" w:rsidP="00137268">
      <w:pPr>
        <w:pStyle w:val="BodyA"/>
        <w:numPr>
          <w:ilvl w:val="0"/>
          <w:numId w:val="113"/>
        </w:numPr>
        <w:jc w:val="both"/>
      </w:pPr>
      <w:r>
        <w:t>Supporting child in homework and in working towards at-home targets as agreed in the IPL</w:t>
      </w:r>
    </w:p>
    <w:p w:rsidR="00911067" w:rsidRDefault="00137268" w:rsidP="00137268">
      <w:pPr>
        <w:pStyle w:val="BodyA"/>
        <w:numPr>
          <w:ilvl w:val="0"/>
          <w:numId w:val="114"/>
        </w:numPr>
        <w:jc w:val="both"/>
      </w:pPr>
      <w:r>
        <w:t xml:space="preserve">Supporting the work of the class teacher and </w:t>
      </w:r>
      <w:r w:rsidR="001B4144">
        <w:t xml:space="preserve">Special Education Teaching </w:t>
      </w:r>
      <w:r>
        <w:t>team in the best interests of their child</w:t>
      </w:r>
      <w:r>
        <w:rPr>
          <w:rFonts w:hAnsi="Helvetica"/>
          <w:lang w:val="fr-FR"/>
        </w:rPr>
        <w:t>’</w:t>
      </w:r>
      <w:r>
        <w:t>s learning</w:t>
      </w:r>
    </w:p>
    <w:p w:rsidR="00911067" w:rsidRDefault="00911067" w:rsidP="00A250F7">
      <w:pPr>
        <w:pStyle w:val="BodyA"/>
        <w:jc w:val="both"/>
        <w:rPr>
          <w:position w:val="-8"/>
        </w:rPr>
      </w:pPr>
    </w:p>
    <w:p w:rsidR="00911067" w:rsidRDefault="00137268" w:rsidP="00A250F7">
      <w:pPr>
        <w:pStyle w:val="BodyA"/>
        <w:jc w:val="both"/>
        <w:rPr>
          <w:b/>
          <w:bCs/>
        </w:rPr>
      </w:pPr>
      <w:r>
        <w:rPr>
          <w:b/>
          <w:bCs/>
        </w:rPr>
        <w:t>Pupil</w:t>
      </w:r>
    </w:p>
    <w:p w:rsidR="00911067" w:rsidRDefault="00137268" w:rsidP="00A250F7">
      <w:pPr>
        <w:pStyle w:val="BodyA"/>
        <w:jc w:val="both"/>
      </w:pPr>
      <w:r>
        <w:t>It is important for the students to have an input, if possible, into the development, implementation and review of their own learning. By doing so they can:</w:t>
      </w:r>
    </w:p>
    <w:p w:rsidR="00911067" w:rsidRDefault="00137268" w:rsidP="00137268">
      <w:pPr>
        <w:pStyle w:val="BodyA"/>
        <w:numPr>
          <w:ilvl w:val="0"/>
          <w:numId w:val="115"/>
        </w:numPr>
        <w:ind w:left="180" w:hanging="180"/>
        <w:jc w:val="both"/>
      </w:pPr>
      <w:r>
        <w:rPr>
          <w:rFonts w:hAnsi="Helvetica"/>
          <w:sz w:val="24"/>
          <w:szCs w:val="24"/>
        </w:rPr>
        <w:t>·</w:t>
      </w:r>
      <w:r>
        <w:rPr>
          <w:rFonts w:ascii="Arial Unicode MS"/>
        </w:rPr>
        <w:t xml:space="preserve"> </w:t>
      </w:r>
      <w:r>
        <w:t>become more independent as learners</w:t>
      </w:r>
    </w:p>
    <w:p w:rsidR="00911067" w:rsidRDefault="00137268" w:rsidP="00137268">
      <w:pPr>
        <w:pStyle w:val="BodyA"/>
        <w:numPr>
          <w:ilvl w:val="0"/>
          <w:numId w:val="116"/>
        </w:numPr>
        <w:ind w:left="180" w:hanging="180"/>
        <w:jc w:val="both"/>
      </w:pPr>
      <w:r>
        <w:rPr>
          <w:rFonts w:hAnsi="Helvetica"/>
          <w:sz w:val="24"/>
          <w:szCs w:val="24"/>
        </w:rPr>
        <w:t>·</w:t>
      </w:r>
      <w:r>
        <w:rPr>
          <w:rFonts w:ascii="Arial Unicode MS"/>
        </w:rPr>
        <w:t xml:space="preserve"> </w:t>
      </w:r>
      <w:r>
        <w:t>become aware of different learning styles</w:t>
      </w:r>
    </w:p>
    <w:p w:rsidR="00911067" w:rsidRDefault="00137268" w:rsidP="00137268">
      <w:pPr>
        <w:pStyle w:val="BodyA"/>
        <w:numPr>
          <w:ilvl w:val="0"/>
          <w:numId w:val="117"/>
        </w:numPr>
        <w:ind w:left="180" w:hanging="180"/>
        <w:jc w:val="both"/>
      </w:pPr>
      <w:r>
        <w:rPr>
          <w:rFonts w:hAnsi="Helvetica"/>
          <w:sz w:val="24"/>
          <w:szCs w:val="24"/>
        </w:rPr>
        <w:t>·</w:t>
      </w:r>
      <w:r>
        <w:rPr>
          <w:rFonts w:ascii="Arial Unicode MS"/>
        </w:rPr>
        <w:t xml:space="preserve"> </w:t>
      </w:r>
      <w:r>
        <w:t>become aware of their own strengths and weaknesses or needs</w:t>
      </w:r>
    </w:p>
    <w:p w:rsidR="00911067" w:rsidRDefault="00137268" w:rsidP="00137268">
      <w:pPr>
        <w:pStyle w:val="BodyA"/>
        <w:numPr>
          <w:ilvl w:val="0"/>
          <w:numId w:val="118"/>
        </w:numPr>
        <w:ind w:left="180" w:hanging="180"/>
        <w:jc w:val="both"/>
      </w:pPr>
      <w:r>
        <w:rPr>
          <w:rFonts w:hAnsi="Helvetica"/>
          <w:sz w:val="24"/>
          <w:szCs w:val="24"/>
        </w:rPr>
        <w:t>·</w:t>
      </w:r>
      <w:r>
        <w:rPr>
          <w:rFonts w:ascii="Arial Unicode MS"/>
        </w:rPr>
        <w:t xml:space="preserve"> </w:t>
      </w:r>
      <w:r>
        <w:t>enjoy success and evaluate their progress</w:t>
      </w:r>
    </w:p>
    <w:p w:rsidR="00911067" w:rsidRDefault="00137268" w:rsidP="00137268">
      <w:pPr>
        <w:pStyle w:val="BodyA"/>
        <w:numPr>
          <w:ilvl w:val="0"/>
          <w:numId w:val="119"/>
        </w:numPr>
        <w:ind w:left="180" w:hanging="180"/>
        <w:jc w:val="both"/>
      </w:pPr>
      <w:r>
        <w:rPr>
          <w:rFonts w:hAnsi="Helvetica"/>
          <w:sz w:val="24"/>
          <w:szCs w:val="24"/>
        </w:rPr>
        <w:t>·</w:t>
      </w:r>
      <w:r>
        <w:rPr>
          <w:rFonts w:ascii="Arial Unicode MS"/>
        </w:rPr>
        <w:t xml:space="preserve"> </w:t>
      </w:r>
      <w:r>
        <w:t>develop the skills and strategies that will support their engagement with</w:t>
      </w:r>
    </w:p>
    <w:p w:rsidR="00911067" w:rsidRDefault="00137268" w:rsidP="00A250F7">
      <w:pPr>
        <w:pStyle w:val="BodyA"/>
        <w:jc w:val="both"/>
      </w:pPr>
      <w:proofErr w:type="gramStart"/>
      <w:r>
        <w:t>the</w:t>
      </w:r>
      <w:proofErr w:type="gramEnd"/>
      <w:r>
        <w:t xml:space="preserve"> curriculum in their own classes</w:t>
      </w:r>
    </w:p>
    <w:p w:rsidR="00911067" w:rsidRDefault="00911067" w:rsidP="00A250F7">
      <w:pPr>
        <w:pStyle w:val="BodyA"/>
        <w:jc w:val="both"/>
      </w:pPr>
    </w:p>
    <w:p w:rsidR="00911067" w:rsidRDefault="00137268" w:rsidP="00A250F7">
      <w:pPr>
        <w:pStyle w:val="BodyA"/>
        <w:jc w:val="both"/>
        <w:rPr>
          <w:b/>
          <w:bCs/>
        </w:rPr>
      </w:pPr>
      <w:r>
        <w:rPr>
          <w:b/>
          <w:bCs/>
        </w:rPr>
        <w:t>Board of Management</w:t>
      </w:r>
    </w:p>
    <w:p w:rsidR="00911067" w:rsidRDefault="00137268" w:rsidP="00137268">
      <w:pPr>
        <w:pStyle w:val="BodyA"/>
        <w:numPr>
          <w:ilvl w:val="0"/>
          <w:numId w:val="120"/>
        </w:numPr>
        <w:jc w:val="both"/>
      </w:pPr>
      <w:r>
        <w:t xml:space="preserve">Oversee implementation and review of the </w:t>
      </w:r>
      <w:r w:rsidR="001B4144">
        <w:t xml:space="preserve">Special Education Teaching </w:t>
      </w:r>
      <w:r>
        <w:t>policy and the provision of adequate resources, accommodation and storage.</w:t>
      </w:r>
    </w:p>
    <w:p w:rsidR="00911067" w:rsidRDefault="00137268" w:rsidP="00137268">
      <w:pPr>
        <w:pStyle w:val="BodyA"/>
        <w:numPr>
          <w:ilvl w:val="0"/>
          <w:numId w:val="122"/>
        </w:numPr>
        <w:jc w:val="both"/>
      </w:pPr>
      <w:r>
        <w:t xml:space="preserve">Resources for the provision of </w:t>
      </w:r>
      <w:r w:rsidR="001B4144">
        <w:t>Special Education Teacher</w:t>
      </w:r>
      <w:r>
        <w:t xml:space="preserve"> include a variety of textbooks, library books</w:t>
      </w:r>
      <w:r w:rsidR="001B4144">
        <w:t>, ICT</w:t>
      </w:r>
      <w:r>
        <w:t xml:space="preserve"> and ancillary materials and oral language development materials.</w:t>
      </w:r>
    </w:p>
    <w:p w:rsidR="00911067" w:rsidRDefault="00137268" w:rsidP="00137268">
      <w:pPr>
        <w:pStyle w:val="BodyA"/>
        <w:numPr>
          <w:ilvl w:val="0"/>
          <w:numId w:val="123"/>
        </w:numPr>
        <w:jc w:val="both"/>
      </w:pPr>
      <w:r>
        <w:t xml:space="preserve">A variety of testing materials are also in use which include </w:t>
      </w:r>
      <w:proofErr w:type="spellStart"/>
      <w:r>
        <w:t>standardised</w:t>
      </w:r>
      <w:proofErr w:type="spellEnd"/>
      <w:r>
        <w:t xml:space="preserve">, diagnostic screening, reading attainment, </w:t>
      </w:r>
      <w:proofErr w:type="gramStart"/>
      <w:r>
        <w:t>phonological</w:t>
      </w:r>
      <w:proofErr w:type="gramEnd"/>
      <w:r>
        <w:t xml:space="preserve"> awareness and </w:t>
      </w:r>
      <w:proofErr w:type="spellStart"/>
      <w:r>
        <w:t>Maths</w:t>
      </w:r>
      <w:proofErr w:type="spellEnd"/>
      <w:r>
        <w:t xml:space="preserve"> attainment.</w:t>
      </w:r>
    </w:p>
    <w:p w:rsidR="00911067" w:rsidRDefault="001B4144" w:rsidP="00137268">
      <w:pPr>
        <w:pStyle w:val="BodyA"/>
        <w:numPr>
          <w:ilvl w:val="0"/>
          <w:numId w:val="124"/>
        </w:numPr>
        <w:jc w:val="both"/>
      </w:pPr>
      <w:r>
        <w:t xml:space="preserve">Special Education </w:t>
      </w:r>
      <w:proofErr w:type="gramStart"/>
      <w:r>
        <w:t>Teaching</w:t>
      </w:r>
      <w:proofErr w:type="gramEnd"/>
      <w:r>
        <w:t xml:space="preserve"> </w:t>
      </w:r>
      <w:r w:rsidR="00137268">
        <w:t xml:space="preserve">resources will primarily be used by the </w:t>
      </w:r>
      <w:r>
        <w:t>Special Education Teaching</w:t>
      </w:r>
      <w:r w:rsidR="00137268">
        <w:t xml:space="preserve"> team. The resources may be made available to class teachers following consultation with </w:t>
      </w:r>
      <w:r>
        <w:t>Special Education Teachers</w:t>
      </w:r>
      <w:r w:rsidR="00137268">
        <w:t>.</w:t>
      </w:r>
    </w:p>
    <w:p w:rsidR="00911067" w:rsidRDefault="00911067" w:rsidP="00A250F7">
      <w:pPr>
        <w:pStyle w:val="BodyA"/>
        <w:jc w:val="both"/>
        <w:rPr>
          <w:position w:val="-8"/>
        </w:rPr>
      </w:pPr>
    </w:p>
    <w:p w:rsidR="00911067" w:rsidRDefault="00137268" w:rsidP="00A250F7">
      <w:pPr>
        <w:pStyle w:val="BodyA"/>
        <w:jc w:val="both"/>
        <w:rPr>
          <w:b/>
          <w:bCs/>
        </w:rPr>
      </w:pPr>
      <w:r>
        <w:rPr>
          <w:b/>
          <w:bCs/>
        </w:rPr>
        <w:t>Success Criteria</w:t>
      </w:r>
    </w:p>
    <w:p w:rsidR="00911067" w:rsidRDefault="00137268" w:rsidP="00A250F7">
      <w:pPr>
        <w:pStyle w:val="BodyA"/>
        <w:jc w:val="both"/>
      </w:pPr>
      <w:r>
        <w:lastRenderedPageBreak/>
        <w:t>The school-wide implementation of this policy will result in enhancement of pupil learning in the following ways:</w:t>
      </w:r>
    </w:p>
    <w:p w:rsidR="00911067" w:rsidRDefault="00911067" w:rsidP="00A250F7">
      <w:pPr>
        <w:pStyle w:val="BodyA"/>
        <w:jc w:val="both"/>
      </w:pPr>
    </w:p>
    <w:p w:rsidR="00911067" w:rsidRDefault="00137268" w:rsidP="00137268">
      <w:pPr>
        <w:pStyle w:val="BodyA"/>
        <w:numPr>
          <w:ilvl w:val="0"/>
          <w:numId w:val="125"/>
        </w:numPr>
        <w:jc w:val="both"/>
      </w:pPr>
      <w:r>
        <w:t>Improved standards of academic achievement with the pupil</w:t>
      </w:r>
      <w:r>
        <w:rPr>
          <w:rFonts w:hAnsi="Helvetica"/>
          <w:lang w:val="fr-FR"/>
        </w:rPr>
        <w:t>’</w:t>
      </w:r>
      <w:r>
        <w:t xml:space="preserve">s </w:t>
      </w:r>
      <w:r w:rsidR="001B4144">
        <w:t>Support Plan</w:t>
      </w:r>
    </w:p>
    <w:p w:rsidR="00911067" w:rsidRDefault="00137268" w:rsidP="00137268">
      <w:pPr>
        <w:pStyle w:val="BodyA"/>
        <w:numPr>
          <w:ilvl w:val="0"/>
          <w:numId w:val="126"/>
        </w:numPr>
        <w:jc w:val="both"/>
      </w:pPr>
      <w:r>
        <w:t xml:space="preserve">Enabling the discontinuation of the provision of </w:t>
      </w:r>
      <w:r w:rsidR="001B4144">
        <w:t>Special Education Teaching</w:t>
      </w:r>
      <w:r>
        <w:t xml:space="preserve"> support based on positive assessment results</w:t>
      </w:r>
    </w:p>
    <w:p w:rsidR="00911067" w:rsidRDefault="00137268" w:rsidP="00137268">
      <w:pPr>
        <w:pStyle w:val="BodyA"/>
        <w:numPr>
          <w:ilvl w:val="0"/>
          <w:numId w:val="127"/>
        </w:numPr>
        <w:jc w:val="both"/>
      </w:pPr>
      <w:r>
        <w:t>Enhanced parental involvement in supporting their child</w:t>
      </w:r>
      <w:r>
        <w:rPr>
          <w:rFonts w:hAnsi="Helvetica"/>
          <w:lang w:val="fr-FR"/>
        </w:rPr>
        <w:t>’</w:t>
      </w:r>
      <w:r>
        <w:t>s learning needs</w:t>
      </w:r>
    </w:p>
    <w:p w:rsidR="00911067" w:rsidRDefault="00137268" w:rsidP="00137268">
      <w:pPr>
        <w:pStyle w:val="BodyA"/>
        <w:numPr>
          <w:ilvl w:val="0"/>
          <w:numId w:val="128"/>
        </w:numPr>
        <w:jc w:val="both"/>
      </w:pPr>
      <w:r>
        <w:t>Increased opportunities for effective communication between school personnel in relation to pupils</w:t>
      </w:r>
      <w:r>
        <w:rPr>
          <w:rFonts w:hAnsi="Helvetica"/>
          <w:lang w:val="fr-FR"/>
        </w:rPr>
        <w:t xml:space="preserve">’ </w:t>
      </w:r>
      <w:r>
        <w:t>progress.</w:t>
      </w:r>
    </w:p>
    <w:p w:rsidR="00911067" w:rsidRDefault="00911067" w:rsidP="00A250F7">
      <w:pPr>
        <w:pStyle w:val="BodyA"/>
        <w:jc w:val="both"/>
        <w:rPr>
          <w:position w:val="-8"/>
        </w:rPr>
      </w:pPr>
    </w:p>
    <w:p w:rsidR="00911067" w:rsidRDefault="00137268" w:rsidP="00A250F7">
      <w:pPr>
        <w:pStyle w:val="BodyA"/>
        <w:jc w:val="both"/>
      </w:pPr>
      <w:r>
        <w:t>Implementation and Review</w:t>
      </w:r>
    </w:p>
    <w:p w:rsidR="00911067" w:rsidRDefault="00137268" w:rsidP="00A250F7">
      <w:pPr>
        <w:pStyle w:val="BodyA"/>
        <w:jc w:val="both"/>
      </w:pPr>
      <w:r>
        <w:t>The implementation of this poli</w:t>
      </w:r>
      <w:r w:rsidR="001B4144">
        <w:t>cy will commence in September 2017</w:t>
      </w:r>
      <w:r>
        <w:t>. It will be revi</w:t>
      </w:r>
      <w:r w:rsidR="001B4144">
        <w:t xml:space="preserve">ewed at the end of every </w:t>
      </w:r>
      <w:r>
        <w:t>school year, or as circumstances may warrant.</w:t>
      </w:r>
    </w:p>
    <w:p w:rsidR="001B4144" w:rsidRDefault="001B4144" w:rsidP="00A250F7">
      <w:pPr>
        <w:pStyle w:val="BodyA"/>
        <w:jc w:val="both"/>
      </w:pPr>
    </w:p>
    <w:p w:rsidR="00911067" w:rsidRDefault="00137268" w:rsidP="00A250F7">
      <w:pPr>
        <w:pStyle w:val="BodyA"/>
        <w:jc w:val="both"/>
      </w:pPr>
      <w:r>
        <w:t>Ratification and Communication</w:t>
      </w:r>
    </w:p>
    <w:p w:rsidR="00911067" w:rsidRDefault="00911067" w:rsidP="00A250F7">
      <w:pPr>
        <w:pStyle w:val="BodyA"/>
        <w:jc w:val="both"/>
      </w:pPr>
    </w:p>
    <w:p w:rsidR="00911067" w:rsidRDefault="00911067" w:rsidP="00A250F7">
      <w:pPr>
        <w:pStyle w:val="BodyA"/>
        <w:jc w:val="both"/>
      </w:pPr>
    </w:p>
    <w:p w:rsidR="00911067" w:rsidRDefault="00137268" w:rsidP="00A250F7">
      <w:pPr>
        <w:pStyle w:val="BodyA"/>
        <w:jc w:val="both"/>
      </w:pPr>
      <w:r>
        <w:t xml:space="preserve">This policy was circulated to the school community before being ratified by the Board of Management of </w:t>
      </w:r>
      <w:proofErr w:type="spellStart"/>
      <w:r>
        <w:t>Firhouse</w:t>
      </w:r>
      <w:proofErr w:type="spellEnd"/>
      <w:r>
        <w:t xml:space="preserve"> Educate Together National School on ________________.</w:t>
      </w:r>
    </w:p>
    <w:p w:rsidR="001B4144" w:rsidRDefault="001B4144" w:rsidP="00A250F7">
      <w:pPr>
        <w:pStyle w:val="BodyA"/>
        <w:jc w:val="both"/>
      </w:pPr>
    </w:p>
    <w:p w:rsidR="00911067" w:rsidRDefault="00137268" w:rsidP="00A250F7">
      <w:pPr>
        <w:pStyle w:val="BodyA"/>
        <w:jc w:val="both"/>
      </w:pPr>
      <w:r>
        <w:t>A copy of the p</w:t>
      </w:r>
      <w:r w:rsidR="001B4144">
        <w:t xml:space="preserve">olicy is shared with teachers and is available for parents on the school website. </w:t>
      </w:r>
    </w:p>
    <w:p w:rsidR="001B4144" w:rsidRDefault="001B4144" w:rsidP="00A250F7">
      <w:pPr>
        <w:pStyle w:val="BodyA"/>
        <w:jc w:val="both"/>
      </w:pPr>
    </w:p>
    <w:p w:rsidR="00911067" w:rsidRDefault="00911067" w:rsidP="00A250F7">
      <w:pPr>
        <w:pStyle w:val="BodyA"/>
        <w:jc w:val="both"/>
      </w:pPr>
    </w:p>
    <w:p w:rsidR="00911067" w:rsidRDefault="00137268" w:rsidP="00A250F7">
      <w:pPr>
        <w:pStyle w:val="BodyA"/>
        <w:jc w:val="both"/>
      </w:pPr>
      <w:r>
        <w:t>Ratified by Board of Management on __________________ Date</w:t>
      </w:r>
    </w:p>
    <w:p w:rsidR="00736D16" w:rsidRDefault="00736D16" w:rsidP="00A250F7">
      <w:pPr>
        <w:pStyle w:val="BodyA"/>
        <w:jc w:val="both"/>
      </w:pPr>
    </w:p>
    <w:p w:rsidR="00736D16" w:rsidRDefault="00736D16" w:rsidP="00A250F7">
      <w:pPr>
        <w:pStyle w:val="BodyA"/>
        <w:jc w:val="both"/>
      </w:pPr>
    </w:p>
    <w:p w:rsidR="00736D16" w:rsidRDefault="00736D16" w:rsidP="00A250F7">
      <w:pPr>
        <w:pStyle w:val="BodyA"/>
        <w:jc w:val="both"/>
      </w:pPr>
    </w:p>
    <w:p w:rsidR="00911067" w:rsidRDefault="00137268" w:rsidP="00A250F7">
      <w:pPr>
        <w:pStyle w:val="BodyA"/>
        <w:jc w:val="both"/>
      </w:pPr>
      <w:r>
        <w:t>Signed ___________</w:t>
      </w:r>
      <w:r w:rsidR="00736D16">
        <w:t>___________________</w:t>
      </w:r>
      <w:proofErr w:type="gramStart"/>
      <w:r w:rsidR="00736D16">
        <w:t>_  Francis</w:t>
      </w:r>
      <w:proofErr w:type="gramEnd"/>
      <w:r w:rsidR="00736D16">
        <w:t xml:space="preserve"> </w:t>
      </w:r>
      <w:proofErr w:type="spellStart"/>
      <w:r w:rsidR="00736D16">
        <w:t>Fullen</w:t>
      </w:r>
      <w:proofErr w:type="spellEnd"/>
      <w:r w:rsidR="00736D16">
        <w:t xml:space="preserve">: </w:t>
      </w:r>
      <w:r>
        <w:t>Chairperson, Board of Management</w:t>
      </w:r>
    </w:p>
    <w:p w:rsidR="00736D16" w:rsidRDefault="00736D16" w:rsidP="00A250F7">
      <w:pPr>
        <w:pStyle w:val="BodyA"/>
        <w:jc w:val="both"/>
      </w:pPr>
    </w:p>
    <w:p w:rsidR="00736D16" w:rsidRDefault="00736D16" w:rsidP="00A250F7">
      <w:pPr>
        <w:pStyle w:val="BodyA"/>
        <w:jc w:val="both"/>
      </w:pPr>
    </w:p>
    <w:p w:rsidR="00736D16" w:rsidRDefault="00736D16" w:rsidP="00A250F7">
      <w:pPr>
        <w:pStyle w:val="BodyA"/>
        <w:jc w:val="both"/>
      </w:pPr>
    </w:p>
    <w:p w:rsidR="00736D16" w:rsidRDefault="00736D16" w:rsidP="00A250F7">
      <w:pPr>
        <w:pStyle w:val="BodyA"/>
        <w:jc w:val="both"/>
      </w:pPr>
    </w:p>
    <w:p w:rsidR="00736D16" w:rsidRDefault="00736D16" w:rsidP="00A250F7">
      <w:pPr>
        <w:pStyle w:val="BodyA"/>
        <w:jc w:val="both"/>
      </w:pPr>
    </w:p>
    <w:p w:rsidR="00736D16" w:rsidRDefault="00736D16" w:rsidP="00A250F7">
      <w:pPr>
        <w:pStyle w:val="BodyA"/>
        <w:jc w:val="both"/>
      </w:pPr>
      <w:r>
        <w:t>Signed: ______________________________</w:t>
      </w:r>
      <w:proofErr w:type="gramStart"/>
      <w:r>
        <w:t>_  Collette</w:t>
      </w:r>
      <w:proofErr w:type="gramEnd"/>
      <w:r>
        <w:t xml:space="preserve"> Dunne: Principal</w:t>
      </w:r>
    </w:p>
    <w:p w:rsidR="00911067" w:rsidRDefault="00911067" w:rsidP="00A250F7">
      <w:pPr>
        <w:pStyle w:val="BodyA"/>
        <w:jc w:val="both"/>
      </w:pPr>
    </w:p>
    <w:p w:rsidR="00911067" w:rsidRDefault="00911067" w:rsidP="00A250F7">
      <w:pPr>
        <w:pStyle w:val="BodyA"/>
        <w:jc w:val="both"/>
      </w:pPr>
    </w:p>
    <w:p w:rsidR="00911067" w:rsidRDefault="00911067" w:rsidP="00A250F7">
      <w:pPr>
        <w:pStyle w:val="BodyA"/>
        <w:jc w:val="both"/>
      </w:pPr>
    </w:p>
    <w:p w:rsidR="00911067" w:rsidRDefault="00911067" w:rsidP="00736D16">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p w:rsidR="00833F2D" w:rsidRDefault="00833F2D" w:rsidP="00833F2D">
      <w:pPr>
        <w:pStyle w:val="BodyA"/>
        <w:jc w:val="both"/>
      </w:pPr>
    </w:p>
    <w:sectPr w:rsidR="00833F2D">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B6" w:rsidRDefault="00ED1DB6">
      <w:r>
        <w:separator/>
      </w:r>
    </w:p>
  </w:endnote>
  <w:endnote w:type="continuationSeparator" w:id="0">
    <w:p w:rsidR="00ED1DB6" w:rsidRDefault="00E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638986"/>
      <w:docPartObj>
        <w:docPartGallery w:val="Page Numbers (Bottom of Page)"/>
        <w:docPartUnique/>
      </w:docPartObj>
    </w:sdtPr>
    <w:sdtEndPr>
      <w:rPr>
        <w:noProof/>
      </w:rPr>
    </w:sdtEndPr>
    <w:sdtContent>
      <w:p w:rsidR="00A250F7" w:rsidRDefault="00A250F7">
        <w:pPr>
          <w:pStyle w:val="Footer"/>
          <w:jc w:val="center"/>
        </w:pPr>
        <w:r>
          <w:fldChar w:fldCharType="begin"/>
        </w:r>
        <w:r>
          <w:instrText xml:space="preserve"> PAGE   \* MERGEFORMAT </w:instrText>
        </w:r>
        <w:r>
          <w:fldChar w:fldCharType="separate"/>
        </w:r>
        <w:r w:rsidR="00347114">
          <w:rPr>
            <w:noProof/>
          </w:rPr>
          <w:t>10</w:t>
        </w:r>
        <w:r>
          <w:rPr>
            <w:noProof/>
          </w:rPr>
          <w:fldChar w:fldCharType="end"/>
        </w:r>
      </w:p>
    </w:sdtContent>
  </w:sdt>
  <w:p w:rsidR="00911067" w:rsidRDefault="0091106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B6" w:rsidRDefault="00ED1DB6">
      <w:r>
        <w:separator/>
      </w:r>
    </w:p>
  </w:footnote>
  <w:footnote w:type="continuationSeparator" w:id="0">
    <w:p w:rsidR="00ED1DB6" w:rsidRDefault="00ED1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F5"/>
    <w:multiLevelType w:val="hybridMultilevel"/>
    <w:tmpl w:val="E8DE4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EC71BD"/>
    <w:multiLevelType w:val="multilevel"/>
    <w:tmpl w:val="3CA4C88E"/>
    <w:styleLink w:val="List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 w15:restartNumberingAfterBreak="0">
    <w:nsid w:val="021760D8"/>
    <w:multiLevelType w:val="multilevel"/>
    <w:tmpl w:val="1D383050"/>
    <w:styleLink w:val="List2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 w15:restartNumberingAfterBreak="0">
    <w:nsid w:val="02B05022"/>
    <w:multiLevelType w:val="multilevel"/>
    <w:tmpl w:val="BD564458"/>
    <w:styleLink w:val="List5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 w15:restartNumberingAfterBreak="0">
    <w:nsid w:val="03120B4D"/>
    <w:multiLevelType w:val="multilevel"/>
    <w:tmpl w:val="8C6CB16C"/>
    <w:styleLink w:val="List5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 w15:restartNumberingAfterBreak="0">
    <w:nsid w:val="09B522CD"/>
    <w:multiLevelType w:val="multilevel"/>
    <w:tmpl w:val="ABB4C9B8"/>
    <w:styleLink w:val="List10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 w15:restartNumberingAfterBreak="0">
    <w:nsid w:val="0A1049AF"/>
    <w:multiLevelType w:val="multilevel"/>
    <w:tmpl w:val="E736BF28"/>
    <w:styleLink w:val="List7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 w15:restartNumberingAfterBreak="0">
    <w:nsid w:val="0C141FAC"/>
    <w:multiLevelType w:val="multilevel"/>
    <w:tmpl w:val="7472B488"/>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rPr>
    </w:lvl>
  </w:abstractNum>
  <w:abstractNum w:abstractNumId="8" w15:restartNumberingAfterBreak="0">
    <w:nsid w:val="0C1D71B6"/>
    <w:multiLevelType w:val="hybridMultilevel"/>
    <w:tmpl w:val="27F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9D1ABD"/>
    <w:multiLevelType w:val="multilevel"/>
    <w:tmpl w:val="EC92668C"/>
    <w:styleLink w:val="List4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 w15:restartNumberingAfterBreak="0">
    <w:nsid w:val="0D0E0F38"/>
    <w:multiLevelType w:val="multilevel"/>
    <w:tmpl w:val="2FF08282"/>
    <w:styleLink w:val="List12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 w15:restartNumberingAfterBreak="0">
    <w:nsid w:val="0D8A0836"/>
    <w:multiLevelType w:val="multilevel"/>
    <w:tmpl w:val="41385E8C"/>
    <w:styleLink w:val="List55"/>
    <w:lvl w:ilvl="0">
      <w:numFmt w:val="bullet"/>
      <w:lvlText w:val="•"/>
      <w:lvlJc w:val="left"/>
      <w:pPr>
        <w:tabs>
          <w:tab w:val="num" w:pos="180"/>
        </w:tabs>
        <w:ind w:left="180" w:hanging="180"/>
      </w:pPr>
      <w:rPr>
        <w:color w:val="000000"/>
        <w:position w:val="0"/>
        <w:sz w:val="22"/>
        <w:szCs w:val="22"/>
        <w:rtl w:val="0"/>
        <w:lang w:val="fr-FR"/>
      </w:rPr>
    </w:lvl>
    <w:lvl w:ilvl="1">
      <w:start w:val="1"/>
      <w:numFmt w:val="bullet"/>
      <w:lvlText w:val="•"/>
      <w:lvlJc w:val="left"/>
      <w:pPr>
        <w:tabs>
          <w:tab w:val="num" w:pos="331"/>
        </w:tabs>
        <w:ind w:left="331" w:hanging="151"/>
      </w:pPr>
      <w:rPr>
        <w:color w:val="000000"/>
        <w:position w:val="0"/>
        <w:sz w:val="22"/>
        <w:szCs w:val="22"/>
        <w:rtl w:val="0"/>
        <w:lang w:val="fr-FR"/>
      </w:rPr>
    </w:lvl>
    <w:lvl w:ilvl="2">
      <w:start w:val="1"/>
      <w:numFmt w:val="bullet"/>
      <w:lvlText w:val="•"/>
      <w:lvlJc w:val="left"/>
      <w:pPr>
        <w:tabs>
          <w:tab w:val="num" w:pos="511"/>
        </w:tabs>
        <w:ind w:left="511" w:hanging="151"/>
      </w:pPr>
      <w:rPr>
        <w:color w:val="000000"/>
        <w:position w:val="0"/>
        <w:sz w:val="22"/>
        <w:szCs w:val="22"/>
        <w:rtl w:val="0"/>
        <w:lang w:val="fr-FR"/>
      </w:rPr>
    </w:lvl>
    <w:lvl w:ilvl="3">
      <w:start w:val="1"/>
      <w:numFmt w:val="bullet"/>
      <w:lvlText w:val="•"/>
      <w:lvlJc w:val="left"/>
      <w:pPr>
        <w:tabs>
          <w:tab w:val="num" w:pos="691"/>
        </w:tabs>
        <w:ind w:left="691" w:hanging="151"/>
      </w:pPr>
      <w:rPr>
        <w:color w:val="000000"/>
        <w:position w:val="0"/>
        <w:sz w:val="22"/>
        <w:szCs w:val="22"/>
        <w:rtl w:val="0"/>
        <w:lang w:val="fr-FR"/>
      </w:rPr>
    </w:lvl>
    <w:lvl w:ilvl="4">
      <w:start w:val="1"/>
      <w:numFmt w:val="bullet"/>
      <w:lvlText w:val="•"/>
      <w:lvlJc w:val="left"/>
      <w:pPr>
        <w:tabs>
          <w:tab w:val="num" w:pos="871"/>
        </w:tabs>
        <w:ind w:left="871" w:hanging="151"/>
      </w:pPr>
      <w:rPr>
        <w:color w:val="000000"/>
        <w:position w:val="0"/>
        <w:sz w:val="22"/>
        <w:szCs w:val="22"/>
        <w:rtl w:val="0"/>
        <w:lang w:val="fr-FR"/>
      </w:rPr>
    </w:lvl>
    <w:lvl w:ilvl="5">
      <w:start w:val="1"/>
      <w:numFmt w:val="bullet"/>
      <w:lvlText w:val="•"/>
      <w:lvlJc w:val="left"/>
      <w:pPr>
        <w:tabs>
          <w:tab w:val="num" w:pos="1051"/>
        </w:tabs>
        <w:ind w:left="1051" w:hanging="151"/>
      </w:pPr>
      <w:rPr>
        <w:color w:val="000000"/>
        <w:position w:val="0"/>
        <w:sz w:val="22"/>
        <w:szCs w:val="22"/>
        <w:rtl w:val="0"/>
        <w:lang w:val="fr-FR"/>
      </w:rPr>
    </w:lvl>
    <w:lvl w:ilvl="6">
      <w:start w:val="1"/>
      <w:numFmt w:val="bullet"/>
      <w:lvlText w:val="•"/>
      <w:lvlJc w:val="left"/>
      <w:pPr>
        <w:tabs>
          <w:tab w:val="num" w:pos="1231"/>
        </w:tabs>
        <w:ind w:left="1231" w:hanging="151"/>
      </w:pPr>
      <w:rPr>
        <w:color w:val="000000"/>
        <w:position w:val="0"/>
        <w:sz w:val="22"/>
        <w:szCs w:val="22"/>
        <w:rtl w:val="0"/>
        <w:lang w:val="fr-FR"/>
      </w:rPr>
    </w:lvl>
    <w:lvl w:ilvl="7">
      <w:start w:val="1"/>
      <w:numFmt w:val="bullet"/>
      <w:lvlText w:val="•"/>
      <w:lvlJc w:val="left"/>
      <w:pPr>
        <w:tabs>
          <w:tab w:val="num" w:pos="1411"/>
        </w:tabs>
        <w:ind w:left="1411" w:hanging="151"/>
      </w:pPr>
      <w:rPr>
        <w:color w:val="000000"/>
        <w:position w:val="0"/>
        <w:sz w:val="22"/>
        <w:szCs w:val="22"/>
        <w:rtl w:val="0"/>
        <w:lang w:val="fr-FR"/>
      </w:rPr>
    </w:lvl>
    <w:lvl w:ilvl="8">
      <w:start w:val="1"/>
      <w:numFmt w:val="bullet"/>
      <w:lvlText w:val="•"/>
      <w:lvlJc w:val="left"/>
      <w:pPr>
        <w:tabs>
          <w:tab w:val="num" w:pos="1591"/>
        </w:tabs>
        <w:ind w:left="1591" w:hanging="151"/>
      </w:pPr>
      <w:rPr>
        <w:color w:val="000000"/>
        <w:position w:val="0"/>
        <w:sz w:val="22"/>
        <w:szCs w:val="22"/>
        <w:rtl w:val="0"/>
        <w:lang w:val="fr-FR"/>
      </w:rPr>
    </w:lvl>
  </w:abstractNum>
  <w:abstractNum w:abstractNumId="12" w15:restartNumberingAfterBreak="0">
    <w:nsid w:val="105D725C"/>
    <w:multiLevelType w:val="multilevel"/>
    <w:tmpl w:val="2446010C"/>
    <w:styleLink w:val="List9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3" w15:restartNumberingAfterBreak="0">
    <w:nsid w:val="10E3121F"/>
    <w:multiLevelType w:val="multilevel"/>
    <w:tmpl w:val="AACE4BA6"/>
    <w:styleLink w:val="List1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4" w15:restartNumberingAfterBreak="0">
    <w:nsid w:val="10EF622C"/>
    <w:multiLevelType w:val="multilevel"/>
    <w:tmpl w:val="EE5606F4"/>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rPr>
    </w:lvl>
  </w:abstractNum>
  <w:abstractNum w:abstractNumId="15" w15:restartNumberingAfterBreak="0">
    <w:nsid w:val="114B1ABE"/>
    <w:multiLevelType w:val="multilevel"/>
    <w:tmpl w:val="5B3A55A6"/>
    <w:styleLink w:val="List10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6" w15:restartNumberingAfterBreak="0">
    <w:nsid w:val="11AA600F"/>
    <w:multiLevelType w:val="multilevel"/>
    <w:tmpl w:val="C6367956"/>
    <w:styleLink w:val="List5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7" w15:restartNumberingAfterBreak="0">
    <w:nsid w:val="12783988"/>
    <w:multiLevelType w:val="multilevel"/>
    <w:tmpl w:val="AB2C2094"/>
    <w:styleLink w:val="List109"/>
    <w:lvl w:ilvl="0">
      <w:numFmt w:val="bullet"/>
      <w:lvlText w:val="•"/>
      <w:lvlJc w:val="left"/>
      <w:pPr>
        <w:tabs>
          <w:tab w:val="num" w:pos="196"/>
        </w:tabs>
        <w:ind w:left="196" w:hanging="196"/>
      </w:pPr>
      <w:rPr>
        <w:rFonts w:ascii="Helvetica" w:eastAsia="Helvetica" w:hAnsi="Helvetica" w:cs="Helvetica"/>
        <w:color w:val="000000"/>
        <w:position w:val="0"/>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color w:val="000000"/>
        <w:position w:val="0"/>
        <w:sz w:val="24"/>
        <w:szCs w:val="24"/>
        <w:rtl w:val="0"/>
        <w:lang w:val="en-US"/>
      </w:rPr>
    </w:lvl>
    <w:lvl w:ilvl="2">
      <w:start w:val="1"/>
      <w:numFmt w:val="bullet"/>
      <w:lvlText w:val="•"/>
      <w:lvlJc w:val="left"/>
      <w:pPr>
        <w:tabs>
          <w:tab w:val="num" w:pos="540"/>
        </w:tabs>
        <w:ind w:left="540" w:hanging="180"/>
      </w:pPr>
      <w:rPr>
        <w:rFonts w:ascii="Helvetica" w:eastAsia="Helvetica" w:hAnsi="Helvetica" w:cs="Helvetica"/>
        <w:color w:val="000000"/>
        <w:position w:val="0"/>
        <w:sz w:val="24"/>
        <w:szCs w:val="24"/>
        <w:rtl w:val="0"/>
        <w:lang w:val="en-US"/>
      </w:rPr>
    </w:lvl>
    <w:lvl w:ilvl="3">
      <w:start w:val="1"/>
      <w:numFmt w:val="bullet"/>
      <w:lvlText w:val="•"/>
      <w:lvlJc w:val="left"/>
      <w:pPr>
        <w:tabs>
          <w:tab w:val="num" w:pos="720"/>
        </w:tabs>
        <w:ind w:left="720" w:hanging="180"/>
      </w:pPr>
      <w:rPr>
        <w:rFonts w:ascii="Helvetica" w:eastAsia="Helvetica" w:hAnsi="Helvetica" w:cs="Helvetica"/>
        <w:color w:val="000000"/>
        <w:position w:val="0"/>
        <w:sz w:val="24"/>
        <w:szCs w:val="24"/>
        <w:rtl w:val="0"/>
        <w:lang w:val="en-US"/>
      </w:rPr>
    </w:lvl>
    <w:lvl w:ilvl="4">
      <w:start w:val="1"/>
      <w:numFmt w:val="bullet"/>
      <w:lvlText w:val="•"/>
      <w:lvlJc w:val="left"/>
      <w:pPr>
        <w:tabs>
          <w:tab w:val="num" w:pos="900"/>
        </w:tabs>
        <w:ind w:left="900" w:hanging="180"/>
      </w:pPr>
      <w:rPr>
        <w:rFonts w:ascii="Helvetica" w:eastAsia="Helvetica" w:hAnsi="Helvetica" w:cs="Helvetica"/>
        <w:color w:val="000000"/>
        <w:position w:val="0"/>
        <w:sz w:val="24"/>
        <w:szCs w:val="24"/>
        <w:rtl w:val="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0"/>
        <w:sz w:val="24"/>
        <w:szCs w:val="24"/>
        <w:rtl w:val="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0"/>
        <w:sz w:val="24"/>
        <w:szCs w:val="24"/>
        <w:rtl w:val="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0"/>
        <w:sz w:val="24"/>
        <w:szCs w:val="24"/>
        <w:rtl w:val="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0"/>
        <w:sz w:val="24"/>
        <w:szCs w:val="24"/>
        <w:rtl w:val="0"/>
        <w:lang w:val="en-US"/>
      </w:rPr>
    </w:lvl>
  </w:abstractNum>
  <w:abstractNum w:abstractNumId="18" w15:restartNumberingAfterBreak="0">
    <w:nsid w:val="12BE3FB3"/>
    <w:multiLevelType w:val="multilevel"/>
    <w:tmpl w:val="FDF2DA52"/>
    <w:styleLink w:val="List8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9" w15:restartNumberingAfterBreak="0">
    <w:nsid w:val="13AD0BB8"/>
    <w:multiLevelType w:val="hybridMultilevel"/>
    <w:tmpl w:val="C99E4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EF371B"/>
    <w:multiLevelType w:val="multilevel"/>
    <w:tmpl w:val="79EE31B2"/>
    <w:styleLink w:val="List10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1" w15:restartNumberingAfterBreak="0">
    <w:nsid w:val="15340E20"/>
    <w:multiLevelType w:val="multilevel"/>
    <w:tmpl w:val="0FB4E5F8"/>
    <w:styleLink w:val="List4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2" w15:restartNumberingAfterBreak="0">
    <w:nsid w:val="154E08DB"/>
    <w:multiLevelType w:val="multilevel"/>
    <w:tmpl w:val="C44C4686"/>
    <w:styleLink w:val="List14"/>
    <w:lvl w:ilvl="0">
      <w:numFmt w:val="bullet"/>
      <w:lvlText w:val="•"/>
      <w:lvlJc w:val="left"/>
      <w:pPr>
        <w:tabs>
          <w:tab w:val="num" w:pos="180"/>
        </w:tabs>
        <w:ind w:left="180" w:hanging="180"/>
      </w:pPr>
      <w:rPr>
        <w:color w:val="000000"/>
        <w:position w:val="0"/>
        <w:sz w:val="22"/>
        <w:szCs w:val="22"/>
        <w:rtl w:val="0"/>
        <w:lang w:val="de-DE"/>
      </w:rPr>
    </w:lvl>
    <w:lvl w:ilvl="1">
      <w:start w:val="1"/>
      <w:numFmt w:val="bullet"/>
      <w:lvlText w:val="•"/>
      <w:lvlJc w:val="left"/>
      <w:pPr>
        <w:tabs>
          <w:tab w:val="num" w:pos="331"/>
        </w:tabs>
        <w:ind w:left="331" w:hanging="151"/>
      </w:pPr>
      <w:rPr>
        <w:color w:val="000000"/>
        <w:position w:val="0"/>
        <w:sz w:val="22"/>
        <w:szCs w:val="22"/>
        <w:rtl w:val="0"/>
        <w:lang w:val="de-DE"/>
      </w:rPr>
    </w:lvl>
    <w:lvl w:ilvl="2">
      <w:start w:val="1"/>
      <w:numFmt w:val="bullet"/>
      <w:lvlText w:val="•"/>
      <w:lvlJc w:val="left"/>
      <w:pPr>
        <w:tabs>
          <w:tab w:val="num" w:pos="511"/>
        </w:tabs>
        <w:ind w:left="511" w:hanging="151"/>
      </w:pPr>
      <w:rPr>
        <w:color w:val="000000"/>
        <w:position w:val="0"/>
        <w:sz w:val="22"/>
        <w:szCs w:val="22"/>
        <w:rtl w:val="0"/>
        <w:lang w:val="de-DE"/>
      </w:rPr>
    </w:lvl>
    <w:lvl w:ilvl="3">
      <w:start w:val="1"/>
      <w:numFmt w:val="bullet"/>
      <w:lvlText w:val="•"/>
      <w:lvlJc w:val="left"/>
      <w:pPr>
        <w:tabs>
          <w:tab w:val="num" w:pos="691"/>
        </w:tabs>
        <w:ind w:left="691" w:hanging="151"/>
      </w:pPr>
      <w:rPr>
        <w:color w:val="000000"/>
        <w:position w:val="0"/>
        <w:sz w:val="22"/>
        <w:szCs w:val="22"/>
        <w:rtl w:val="0"/>
        <w:lang w:val="de-DE"/>
      </w:rPr>
    </w:lvl>
    <w:lvl w:ilvl="4">
      <w:start w:val="1"/>
      <w:numFmt w:val="bullet"/>
      <w:lvlText w:val="•"/>
      <w:lvlJc w:val="left"/>
      <w:pPr>
        <w:tabs>
          <w:tab w:val="num" w:pos="871"/>
        </w:tabs>
        <w:ind w:left="871" w:hanging="151"/>
      </w:pPr>
      <w:rPr>
        <w:color w:val="000000"/>
        <w:position w:val="0"/>
        <w:sz w:val="22"/>
        <w:szCs w:val="22"/>
        <w:rtl w:val="0"/>
        <w:lang w:val="de-DE"/>
      </w:rPr>
    </w:lvl>
    <w:lvl w:ilvl="5">
      <w:start w:val="1"/>
      <w:numFmt w:val="bullet"/>
      <w:lvlText w:val="•"/>
      <w:lvlJc w:val="left"/>
      <w:pPr>
        <w:tabs>
          <w:tab w:val="num" w:pos="1051"/>
        </w:tabs>
        <w:ind w:left="1051" w:hanging="151"/>
      </w:pPr>
      <w:rPr>
        <w:color w:val="000000"/>
        <w:position w:val="0"/>
        <w:sz w:val="22"/>
        <w:szCs w:val="22"/>
        <w:rtl w:val="0"/>
        <w:lang w:val="de-DE"/>
      </w:rPr>
    </w:lvl>
    <w:lvl w:ilvl="6">
      <w:start w:val="1"/>
      <w:numFmt w:val="bullet"/>
      <w:lvlText w:val="•"/>
      <w:lvlJc w:val="left"/>
      <w:pPr>
        <w:tabs>
          <w:tab w:val="num" w:pos="1231"/>
        </w:tabs>
        <w:ind w:left="1231" w:hanging="151"/>
      </w:pPr>
      <w:rPr>
        <w:color w:val="000000"/>
        <w:position w:val="0"/>
        <w:sz w:val="22"/>
        <w:szCs w:val="22"/>
        <w:rtl w:val="0"/>
        <w:lang w:val="de-DE"/>
      </w:rPr>
    </w:lvl>
    <w:lvl w:ilvl="7">
      <w:start w:val="1"/>
      <w:numFmt w:val="bullet"/>
      <w:lvlText w:val="•"/>
      <w:lvlJc w:val="left"/>
      <w:pPr>
        <w:tabs>
          <w:tab w:val="num" w:pos="1411"/>
        </w:tabs>
        <w:ind w:left="1411" w:hanging="151"/>
      </w:pPr>
      <w:rPr>
        <w:color w:val="000000"/>
        <w:position w:val="0"/>
        <w:sz w:val="22"/>
        <w:szCs w:val="22"/>
        <w:rtl w:val="0"/>
        <w:lang w:val="de-DE"/>
      </w:rPr>
    </w:lvl>
    <w:lvl w:ilvl="8">
      <w:start w:val="1"/>
      <w:numFmt w:val="bullet"/>
      <w:lvlText w:val="•"/>
      <w:lvlJc w:val="left"/>
      <w:pPr>
        <w:tabs>
          <w:tab w:val="num" w:pos="1591"/>
        </w:tabs>
        <w:ind w:left="1591" w:hanging="151"/>
      </w:pPr>
      <w:rPr>
        <w:color w:val="000000"/>
        <w:position w:val="0"/>
        <w:sz w:val="22"/>
        <w:szCs w:val="22"/>
        <w:rtl w:val="0"/>
        <w:lang w:val="de-DE"/>
      </w:rPr>
    </w:lvl>
  </w:abstractNum>
  <w:abstractNum w:abstractNumId="23" w15:restartNumberingAfterBreak="0">
    <w:nsid w:val="15714A94"/>
    <w:multiLevelType w:val="multilevel"/>
    <w:tmpl w:val="952E879C"/>
    <w:styleLink w:val="List1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4" w15:restartNumberingAfterBreak="0">
    <w:nsid w:val="159528D3"/>
    <w:multiLevelType w:val="multilevel"/>
    <w:tmpl w:val="B19E7512"/>
    <w:styleLink w:val="List1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5" w15:restartNumberingAfterBreak="0">
    <w:nsid w:val="160E3C6F"/>
    <w:multiLevelType w:val="multilevel"/>
    <w:tmpl w:val="6712A95A"/>
    <w:styleLink w:val="List36"/>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26" w15:restartNumberingAfterBreak="0">
    <w:nsid w:val="16EB6C0C"/>
    <w:multiLevelType w:val="multilevel"/>
    <w:tmpl w:val="8AD0CE08"/>
    <w:styleLink w:val="List1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7" w15:restartNumberingAfterBreak="0">
    <w:nsid w:val="18745CA3"/>
    <w:multiLevelType w:val="multilevel"/>
    <w:tmpl w:val="61F09306"/>
    <w:styleLink w:val="List30"/>
    <w:lvl w:ilvl="0">
      <w:numFmt w:val="bullet"/>
      <w:lvlText w:val="•"/>
      <w:lvlJc w:val="left"/>
      <w:pPr>
        <w:tabs>
          <w:tab w:val="num" w:pos="180"/>
        </w:tabs>
        <w:ind w:left="180" w:hanging="180"/>
      </w:pPr>
      <w:rPr>
        <w:rFonts w:ascii="Helvetica" w:eastAsia="Helvetica" w:hAnsi="Helvetica" w:cs="Helvetica"/>
        <w:position w:val="0"/>
        <w:sz w:val="22"/>
        <w:szCs w:val="22"/>
        <w:rtl w:val="0"/>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rtl w:val="0"/>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rtl w:val="0"/>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rtl w:val="0"/>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rtl w:val="0"/>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rtl w:val="0"/>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rtl w:val="0"/>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rtl w:val="0"/>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rtl w:val="0"/>
        <w:lang w:val="en-US"/>
      </w:rPr>
    </w:lvl>
  </w:abstractNum>
  <w:abstractNum w:abstractNumId="28" w15:restartNumberingAfterBreak="0">
    <w:nsid w:val="188D1CDA"/>
    <w:multiLevelType w:val="multilevel"/>
    <w:tmpl w:val="3334C77E"/>
    <w:styleLink w:val="List6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29" w15:restartNumberingAfterBreak="0">
    <w:nsid w:val="1A1C4C56"/>
    <w:multiLevelType w:val="multilevel"/>
    <w:tmpl w:val="7BB445CE"/>
    <w:styleLink w:val="List8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0" w15:restartNumberingAfterBreak="0">
    <w:nsid w:val="1A490A57"/>
    <w:multiLevelType w:val="multilevel"/>
    <w:tmpl w:val="C1EC12B2"/>
    <w:styleLink w:val="List1"/>
    <w:lvl w:ilvl="0">
      <w:numFmt w:val="bullet"/>
      <w:lvlText w:val="•"/>
      <w:lvlJc w:val="left"/>
      <w:pPr>
        <w:tabs>
          <w:tab w:val="num" w:pos="180"/>
        </w:tabs>
        <w:ind w:left="180" w:hanging="180"/>
      </w:pPr>
      <w:rPr>
        <w:rFonts w:ascii="Helvetica" w:eastAsia="Helvetica" w:hAnsi="Helvetica" w:cs="Helvetica"/>
        <w:position w:val="0"/>
        <w:sz w:val="22"/>
        <w:szCs w:val="22"/>
        <w:rtl w:val="0"/>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rtl w:val="0"/>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rtl w:val="0"/>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rtl w:val="0"/>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rtl w:val="0"/>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rtl w:val="0"/>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rtl w:val="0"/>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rtl w:val="0"/>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rtl w:val="0"/>
        <w:lang w:val="en-US"/>
      </w:rPr>
    </w:lvl>
  </w:abstractNum>
  <w:abstractNum w:abstractNumId="31" w15:restartNumberingAfterBreak="0">
    <w:nsid w:val="1A8E6F30"/>
    <w:multiLevelType w:val="multilevel"/>
    <w:tmpl w:val="945ACB56"/>
    <w:styleLink w:val="List1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2" w15:restartNumberingAfterBreak="0">
    <w:nsid w:val="1BF421A2"/>
    <w:multiLevelType w:val="multilevel"/>
    <w:tmpl w:val="1338CDB4"/>
    <w:styleLink w:val="List9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3" w15:restartNumberingAfterBreak="0">
    <w:nsid w:val="1D295555"/>
    <w:multiLevelType w:val="multilevel"/>
    <w:tmpl w:val="A906F3A2"/>
    <w:styleLink w:val="List7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4" w15:restartNumberingAfterBreak="0">
    <w:nsid w:val="1D88133B"/>
    <w:multiLevelType w:val="multilevel"/>
    <w:tmpl w:val="F8C65E60"/>
    <w:styleLink w:val="List6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5" w15:restartNumberingAfterBreak="0">
    <w:nsid w:val="1D8B2088"/>
    <w:multiLevelType w:val="multilevel"/>
    <w:tmpl w:val="6C465C6A"/>
    <w:styleLink w:val="Bullet"/>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rPr>
    </w:lvl>
  </w:abstractNum>
  <w:abstractNum w:abstractNumId="36" w15:restartNumberingAfterBreak="0">
    <w:nsid w:val="1DC130FA"/>
    <w:multiLevelType w:val="multilevel"/>
    <w:tmpl w:val="52FCDE14"/>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rPr>
    </w:lvl>
  </w:abstractNum>
  <w:abstractNum w:abstractNumId="37" w15:restartNumberingAfterBreak="0">
    <w:nsid w:val="1E561133"/>
    <w:multiLevelType w:val="multilevel"/>
    <w:tmpl w:val="24E0279A"/>
    <w:styleLink w:val="List9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8" w15:restartNumberingAfterBreak="0">
    <w:nsid w:val="1E845656"/>
    <w:multiLevelType w:val="multilevel"/>
    <w:tmpl w:val="B2481CCA"/>
    <w:styleLink w:val="List2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39" w15:restartNumberingAfterBreak="0">
    <w:nsid w:val="1EB9621D"/>
    <w:multiLevelType w:val="multilevel"/>
    <w:tmpl w:val="7242E004"/>
    <w:styleLink w:val="List7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0" w15:restartNumberingAfterBreak="0">
    <w:nsid w:val="20441056"/>
    <w:multiLevelType w:val="multilevel"/>
    <w:tmpl w:val="AE42BB06"/>
    <w:styleLink w:val="List8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1" w15:restartNumberingAfterBreak="0">
    <w:nsid w:val="20DA7613"/>
    <w:multiLevelType w:val="multilevel"/>
    <w:tmpl w:val="0E3C8C18"/>
    <w:styleLink w:val="List11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2" w15:restartNumberingAfterBreak="0">
    <w:nsid w:val="23384B9F"/>
    <w:multiLevelType w:val="multilevel"/>
    <w:tmpl w:val="99409598"/>
    <w:styleLink w:val="List32"/>
    <w:lvl w:ilvl="0">
      <w:numFmt w:val="bullet"/>
      <w:lvlText w:val="•"/>
      <w:lvlJc w:val="left"/>
      <w:pPr>
        <w:tabs>
          <w:tab w:val="num" w:pos="180"/>
        </w:tabs>
        <w:ind w:left="180" w:hanging="180"/>
      </w:pPr>
      <w:rPr>
        <w:rFonts w:ascii="Helvetica" w:eastAsia="Helvetica" w:hAnsi="Helvetica" w:cs="Helvetica"/>
        <w:position w:val="0"/>
        <w:sz w:val="22"/>
        <w:szCs w:val="22"/>
        <w:rtl w:val="0"/>
        <w:lang w:val="en-US"/>
      </w:rPr>
    </w:lvl>
    <w:lvl w:ilvl="1">
      <w:start w:val="1"/>
      <w:numFmt w:val="bullet"/>
      <w:lvlText w:val="•"/>
      <w:lvlJc w:val="left"/>
      <w:pPr>
        <w:tabs>
          <w:tab w:val="num" w:pos="106"/>
        </w:tabs>
      </w:pPr>
      <w:rPr>
        <w:rFonts w:ascii="Helvetica" w:eastAsia="Helvetica" w:hAnsi="Helvetica" w:cs="Helvetica"/>
        <w:position w:val="0"/>
        <w:sz w:val="22"/>
        <w:szCs w:val="22"/>
        <w:rtl w:val="0"/>
        <w:lang w:val="fr-FR"/>
      </w:rPr>
    </w:lvl>
    <w:lvl w:ilvl="2">
      <w:start w:val="1"/>
      <w:numFmt w:val="bullet"/>
      <w:lvlText w:val="•"/>
      <w:lvlJc w:val="left"/>
      <w:pPr>
        <w:tabs>
          <w:tab w:val="num" w:pos="106"/>
        </w:tabs>
      </w:pPr>
      <w:rPr>
        <w:rFonts w:ascii="Helvetica" w:eastAsia="Helvetica" w:hAnsi="Helvetica" w:cs="Helvetica"/>
        <w:position w:val="0"/>
        <w:sz w:val="22"/>
        <w:szCs w:val="22"/>
        <w:rtl w:val="0"/>
        <w:lang w:val="fr-FR"/>
      </w:rPr>
    </w:lvl>
    <w:lvl w:ilvl="3">
      <w:start w:val="1"/>
      <w:numFmt w:val="bullet"/>
      <w:lvlText w:val="•"/>
      <w:lvlJc w:val="left"/>
      <w:pPr>
        <w:tabs>
          <w:tab w:val="num" w:pos="106"/>
        </w:tabs>
      </w:pPr>
      <w:rPr>
        <w:rFonts w:ascii="Helvetica" w:eastAsia="Helvetica" w:hAnsi="Helvetica" w:cs="Helvetica"/>
        <w:position w:val="0"/>
        <w:sz w:val="22"/>
        <w:szCs w:val="22"/>
        <w:rtl w:val="0"/>
        <w:lang w:val="fr-FR"/>
      </w:rPr>
    </w:lvl>
    <w:lvl w:ilvl="4">
      <w:start w:val="1"/>
      <w:numFmt w:val="bullet"/>
      <w:lvlText w:val="•"/>
      <w:lvlJc w:val="left"/>
      <w:pPr>
        <w:tabs>
          <w:tab w:val="num" w:pos="106"/>
        </w:tabs>
      </w:pPr>
      <w:rPr>
        <w:rFonts w:ascii="Helvetica" w:eastAsia="Helvetica" w:hAnsi="Helvetica" w:cs="Helvetica"/>
        <w:position w:val="0"/>
        <w:sz w:val="22"/>
        <w:szCs w:val="22"/>
        <w:rtl w:val="0"/>
        <w:lang w:val="fr-FR"/>
      </w:rPr>
    </w:lvl>
    <w:lvl w:ilvl="5">
      <w:start w:val="1"/>
      <w:numFmt w:val="bullet"/>
      <w:lvlText w:val="•"/>
      <w:lvlJc w:val="left"/>
      <w:pPr>
        <w:tabs>
          <w:tab w:val="num" w:pos="106"/>
        </w:tabs>
      </w:pPr>
      <w:rPr>
        <w:rFonts w:ascii="Helvetica" w:eastAsia="Helvetica" w:hAnsi="Helvetica" w:cs="Helvetica"/>
        <w:position w:val="0"/>
        <w:sz w:val="22"/>
        <w:szCs w:val="22"/>
        <w:rtl w:val="0"/>
        <w:lang w:val="fr-FR"/>
      </w:rPr>
    </w:lvl>
    <w:lvl w:ilvl="6">
      <w:start w:val="1"/>
      <w:numFmt w:val="bullet"/>
      <w:lvlText w:val="•"/>
      <w:lvlJc w:val="left"/>
      <w:pPr>
        <w:tabs>
          <w:tab w:val="num" w:pos="106"/>
        </w:tabs>
      </w:pPr>
      <w:rPr>
        <w:rFonts w:ascii="Helvetica" w:eastAsia="Helvetica" w:hAnsi="Helvetica" w:cs="Helvetica"/>
        <w:position w:val="0"/>
        <w:sz w:val="22"/>
        <w:szCs w:val="22"/>
        <w:rtl w:val="0"/>
        <w:lang w:val="fr-FR"/>
      </w:rPr>
    </w:lvl>
    <w:lvl w:ilvl="7">
      <w:start w:val="1"/>
      <w:numFmt w:val="bullet"/>
      <w:lvlText w:val="•"/>
      <w:lvlJc w:val="left"/>
      <w:pPr>
        <w:tabs>
          <w:tab w:val="num" w:pos="106"/>
        </w:tabs>
      </w:pPr>
      <w:rPr>
        <w:rFonts w:ascii="Helvetica" w:eastAsia="Helvetica" w:hAnsi="Helvetica" w:cs="Helvetica"/>
        <w:position w:val="0"/>
        <w:sz w:val="22"/>
        <w:szCs w:val="22"/>
        <w:rtl w:val="0"/>
        <w:lang w:val="fr-FR"/>
      </w:rPr>
    </w:lvl>
    <w:lvl w:ilvl="8">
      <w:start w:val="1"/>
      <w:numFmt w:val="bullet"/>
      <w:lvlText w:val="•"/>
      <w:lvlJc w:val="left"/>
      <w:pPr>
        <w:tabs>
          <w:tab w:val="num" w:pos="106"/>
        </w:tabs>
      </w:pPr>
      <w:rPr>
        <w:rFonts w:ascii="Helvetica" w:eastAsia="Helvetica" w:hAnsi="Helvetica" w:cs="Helvetica"/>
        <w:position w:val="0"/>
        <w:sz w:val="22"/>
        <w:szCs w:val="22"/>
        <w:rtl w:val="0"/>
        <w:lang w:val="fr-FR"/>
      </w:rPr>
    </w:lvl>
  </w:abstractNum>
  <w:abstractNum w:abstractNumId="43" w15:restartNumberingAfterBreak="0">
    <w:nsid w:val="23A34E83"/>
    <w:multiLevelType w:val="multilevel"/>
    <w:tmpl w:val="96C8030E"/>
    <w:styleLink w:val="List4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4" w15:restartNumberingAfterBreak="0">
    <w:nsid w:val="26F831BC"/>
    <w:multiLevelType w:val="multilevel"/>
    <w:tmpl w:val="4C7EF9EE"/>
    <w:styleLink w:val="List6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5" w15:restartNumberingAfterBreak="0">
    <w:nsid w:val="26FA75AB"/>
    <w:multiLevelType w:val="multilevel"/>
    <w:tmpl w:val="ED64DF2C"/>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rPr>
    </w:lvl>
  </w:abstractNum>
  <w:abstractNum w:abstractNumId="46" w15:restartNumberingAfterBreak="0">
    <w:nsid w:val="29BD64C9"/>
    <w:multiLevelType w:val="multilevel"/>
    <w:tmpl w:val="73FCED3E"/>
    <w:styleLink w:val="List12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7" w15:restartNumberingAfterBreak="0">
    <w:nsid w:val="2AAB228A"/>
    <w:multiLevelType w:val="multilevel"/>
    <w:tmpl w:val="92C06788"/>
    <w:styleLink w:val="List11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8" w15:restartNumberingAfterBreak="0">
    <w:nsid w:val="2AC862A7"/>
    <w:multiLevelType w:val="multilevel"/>
    <w:tmpl w:val="E6528468"/>
    <w:styleLink w:val="List6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49" w15:restartNumberingAfterBreak="0">
    <w:nsid w:val="2C5752B5"/>
    <w:multiLevelType w:val="multilevel"/>
    <w:tmpl w:val="6B922E3C"/>
    <w:styleLink w:val="List410"/>
    <w:lvl w:ilvl="0">
      <w:numFmt w:val="bullet"/>
      <w:lvlText w:val="•"/>
      <w:lvlJc w:val="left"/>
      <w:pPr>
        <w:tabs>
          <w:tab w:val="num" w:pos="180"/>
        </w:tabs>
        <w:ind w:left="180" w:hanging="180"/>
      </w:pPr>
      <w:rPr>
        <w:rFonts w:ascii="Helvetica" w:eastAsia="Helvetica" w:hAnsi="Helvetica" w:cs="Helvetica"/>
        <w:position w:val="0"/>
        <w:sz w:val="22"/>
        <w:szCs w:val="22"/>
        <w:lang w:val="en-US"/>
      </w:rPr>
    </w:lvl>
    <w:lvl w:ilvl="1">
      <w:start w:val="1"/>
      <w:numFmt w:val="bullet"/>
      <w:lvlText w:val="•"/>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50" w15:restartNumberingAfterBreak="0">
    <w:nsid w:val="2CE76222"/>
    <w:multiLevelType w:val="multilevel"/>
    <w:tmpl w:val="E3F84160"/>
    <w:styleLink w:val="List2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1" w15:restartNumberingAfterBreak="0">
    <w:nsid w:val="2D5000F6"/>
    <w:multiLevelType w:val="multilevel"/>
    <w:tmpl w:val="16285BB2"/>
    <w:styleLink w:val="List11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2" w15:restartNumberingAfterBreak="0">
    <w:nsid w:val="2F7B4002"/>
    <w:multiLevelType w:val="multilevel"/>
    <w:tmpl w:val="86260114"/>
    <w:styleLink w:val="List8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3" w15:restartNumberingAfterBreak="0">
    <w:nsid w:val="30724337"/>
    <w:multiLevelType w:val="multilevel"/>
    <w:tmpl w:val="AA80687E"/>
    <w:styleLink w:val="List12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4" w15:restartNumberingAfterBreak="0">
    <w:nsid w:val="31A83A76"/>
    <w:multiLevelType w:val="multilevel"/>
    <w:tmpl w:val="1D1C2D88"/>
    <w:styleLink w:val="List4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5" w15:restartNumberingAfterBreak="0">
    <w:nsid w:val="31C80EF4"/>
    <w:multiLevelType w:val="multilevel"/>
    <w:tmpl w:val="B6FC65C8"/>
    <w:styleLink w:val="List6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6" w15:restartNumberingAfterBreak="0">
    <w:nsid w:val="32552B18"/>
    <w:multiLevelType w:val="multilevel"/>
    <w:tmpl w:val="CBF035F6"/>
    <w:styleLink w:val="List4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7" w15:restartNumberingAfterBreak="0">
    <w:nsid w:val="3343489C"/>
    <w:multiLevelType w:val="multilevel"/>
    <w:tmpl w:val="98743F80"/>
    <w:styleLink w:val="List34"/>
    <w:lvl w:ilvl="0">
      <w:numFmt w:val="bullet"/>
      <w:lvlText w:val="•"/>
      <w:lvlJc w:val="left"/>
      <w:pPr>
        <w:tabs>
          <w:tab w:val="num" w:pos="180"/>
        </w:tabs>
        <w:ind w:left="180" w:hanging="180"/>
      </w:pPr>
      <w:rPr>
        <w:rFonts w:ascii="Helvetica" w:eastAsia="Helvetica" w:hAnsi="Helvetica" w:cs="Helvetica"/>
        <w:color w:val="000000"/>
        <w:position w:val="0"/>
        <w:sz w:val="22"/>
        <w:szCs w:val="22"/>
        <w:rtl w:val="0"/>
      </w:rPr>
    </w:lvl>
    <w:lvl w:ilvl="1">
      <w:start w:val="1"/>
      <w:numFmt w:val="bullet"/>
      <w:lvlText w:val="•"/>
      <w:lvlJc w:val="left"/>
      <w:pPr>
        <w:tabs>
          <w:tab w:val="num" w:pos="345"/>
        </w:tabs>
        <w:ind w:left="345" w:hanging="165"/>
      </w:pPr>
      <w:rPr>
        <w:rFonts w:ascii="Helvetica" w:eastAsia="Helvetica" w:hAnsi="Helvetica" w:cs="Helvetica"/>
        <w:color w:val="000000"/>
        <w:position w:val="0"/>
        <w:sz w:val="22"/>
        <w:szCs w:val="22"/>
        <w:rtl w:val="0"/>
      </w:rPr>
    </w:lvl>
    <w:lvl w:ilvl="2">
      <w:start w:val="1"/>
      <w:numFmt w:val="bullet"/>
      <w:lvlText w:val="•"/>
      <w:lvlJc w:val="left"/>
      <w:pPr>
        <w:tabs>
          <w:tab w:val="num" w:pos="525"/>
        </w:tabs>
        <w:ind w:left="525" w:hanging="165"/>
      </w:pPr>
      <w:rPr>
        <w:rFonts w:ascii="Helvetica" w:eastAsia="Helvetica" w:hAnsi="Helvetica" w:cs="Helvetica"/>
        <w:color w:val="000000"/>
        <w:position w:val="0"/>
        <w:sz w:val="22"/>
        <w:szCs w:val="22"/>
        <w:rtl w:val="0"/>
      </w:rPr>
    </w:lvl>
    <w:lvl w:ilvl="3">
      <w:start w:val="1"/>
      <w:numFmt w:val="bullet"/>
      <w:lvlText w:val="•"/>
      <w:lvlJc w:val="left"/>
      <w:pPr>
        <w:tabs>
          <w:tab w:val="num" w:pos="705"/>
        </w:tabs>
        <w:ind w:left="705" w:hanging="165"/>
      </w:pPr>
      <w:rPr>
        <w:rFonts w:ascii="Helvetica" w:eastAsia="Helvetica" w:hAnsi="Helvetica" w:cs="Helvetica"/>
        <w:color w:val="000000"/>
        <w:position w:val="0"/>
        <w:sz w:val="22"/>
        <w:szCs w:val="22"/>
        <w:rtl w:val="0"/>
      </w:rPr>
    </w:lvl>
    <w:lvl w:ilvl="4">
      <w:start w:val="1"/>
      <w:numFmt w:val="bullet"/>
      <w:lvlText w:val="•"/>
      <w:lvlJc w:val="left"/>
      <w:pPr>
        <w:tabs>
          <w:tab w:val="num" w:pos="885"/>
        </w:tabs>
        <w:ind w:left="885" w:hanging="165"/>
      </w:pPr>
      <w:rPr>
        <w:rFonts w:ascii="Helvetica" w:eastAsia="Helvetica" w:hAnsi="Helvetica" w:cs="Helvetica"/>
        <w:color w:val="000000"/>
        <w:position w:val="0"/>
        <w:sz w:val="22"/>
        <w:szCs w:val="22"/>
        <w:rtl w:val="0"/>
      </w:rPr>
    </w:lvl>
    <w:lvl w:ilvl="5">
      <w:start w:val="1"/>
      <w:numFmt w:val="bullet"/>
      <w:lvlText w:val="•"/>
      <w:lvlJc w:val="left"/>
      <w:pPr>
        <w:tabs>
          <w:tab w:val="num" w:pos="1065"/>
        </w:tabs>
        <w:ind w:left="1065" w:hanging="165"/>
      </w:pPr>
      <w:rPr>
        <w:rFonts w:ascii="Helvetica" w:eastAsia="Helvetica" w:hAnsi="Helvetica" w:cs="Helvetica"/>
        <w:color w:val="000000"/>
        <w:position w:val="0"/>
        <w:sz w:val="22"/>
        <w:szCs w:val="22"/>
        <w:rtl w:val="0"/>
      </w:rPr>
    </w:lvl>
    <w:lvl w:ilvl="6">
      <w:start w:val="1"/>
      <w:numFmt w:val="bullet"/>
      <w:lvlText w:val="•"/>
      <w:lvlJc w:val="left"/>
      <w:pPr>
        <w:tabs>
          <w:tab w:val="num" w:pos="1245"/>
        </w:tabs>
        <w:ind w:left="1245" w:hanging="165"/>
      </w:pPr>
      <w:rPr>
        <w:rFonts w:ascii="Helvetica" w:eastAsia="Helvetica" w:hAnsi="Helvetica" w:cs="Helvetica"/>
        <w:color w:val="000000"/>
        <w:position w:val="0"/>
        <w:sz w:val="22"/>
        <w:szCs w:val="22"/>
        <w:rtl w:val="0"/>
      </w:rPr>
    </w:lvl>
    <w:lvl w:ilvl="7">
      <w:start w:val="1"/>
      <w:numFmt w:val="bullet"/>
      <w:lvlText w:val="•"/>
      <w:lvlJc w:val="left"/>
      <w:pPr>
        <w:tabs>
          <w:tab w:val="num" w:pos="1425"/>
        </w:tabs>
        <w:ind w:left="1425" w:hanging="165"/>
      </w:pPr>
      <w:rPr>
        <w:rFonts w:ascii="Helvetica" w:eastAsia="Helvetica" w:hAnsi="Helvetica" w:cs="Helvetica"/>
        <w:color w:val="000000"/>
        <w:position w:val="0"/>
        <w:sz w:val="22"/>
        <w:szCs w:val="22"/>
        <w:rtl w:val="0"/>
      </w:rPr>
    </w:lvl>
    <w:lvl w:ilvl="8">
      <w:start w:val="1"/>
      <w:numFmt w:val="bullet"/>
      <w:lvlText w:val="•"/>
      <w:lvlJc w:val="left"/>
      <w:pPr>
        <w:tabs>
          <w:tab w:val="num" w:pos="1605"/>
        </w:tabs>
        <w:ind w:left="1605" w:hanging="165"/>
      </w:pPr>
      <w:rPr>
        <w:rFonts w:ascii="Helvetica" w:eastAsia="Helvetica" w:hAnsi="Helvetica" w:cs="Helvetica"/>
        <w:color w:val="000000"/>
        <w:position w:val="0"/>
        <w:sz w:val="22"/>
        <w:szCs w:val="22"/>
        <w:rtl w:val="0"/>
      </w:rPr>
    </w:lvl>
  </w:abstractNum>
  <w:abstractNum w:abstractNumId="58" w15:restartNumberingAfterBreak="0">
    <w:nsid w:val="334B7E6A"/>
    <w:multiLevelType w:val="multilevel"/>
    <w:tmpl w:val="000871C2"/>
    <w:styleLink w:val="List11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59" w15:restartNumberingAfterBreak="0">
    <w:nsid w:val="33FD2B3B"/>
    <w:multiLevelType w:val="multilevel"/>
    <w:tmpl w:val="5F804A12"/>
    <w:styleLink w:val="List2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0" w15:restartNumberingAfterBreak="0">
    <w:nsid w:val="351938F1"/>
    <w:multiLevelType w:val="multilevel"/>
    <w:tmpl w:val="4916688C"/>
    <w:styleLink w:val="List5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1" w15:restartNumberingAfterBreak="0">
    <w:nsid w:val="36F800E9"/>
    <w:multiLevelType w:val="multilevel"/>
    <w:tmpl w:val="340E6BDC"/>
    <w:styleLink w:val="List7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2" w15:restartNumberingAfterBreak="0">
    <w:nsid w:val="3796315D"/>
    <w:multiLevelType w:val="multilevel"/>
    <w:tmpl w:val="0744F7EA"/>
    <w:styleLink w:val="List8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3" w15:restartNumberingAfterBreak="0">
    <w:nsid w:val="3A422F45"/>
    <w:multiLevelType w:val="multilevel"/>
    <w:tmpl w:val="4A46B390"/>
    <w:styleLink w:val="List10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4" w15:restartNumberingAfterBreak="0">
    <w:nsid w:val="3A726EED"/>
    <w:multiLevelType w:val="multilevel"/>
    <w:tmpl w:val="7BDE59A2"/>
    <w:styleLink w:val="List9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5" w15:restartNumberingAfterBreak="0">
    <w:nsid w:val="3AA20700"/>
    <w:multiLevelType w:val="multilevel"/>
    <w:tmpl w:val="5E02D478"/>
    <w:styleLink w:val="List9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6" w15:restartNumberingAfterBreak="0">
    <w:nsid w:val="3AF21601"/>
    <w:multiLevelType w:val="multilevel"/>
    <w:tmpl w:val="9B244742"/>
    <w:styleLink w:val="List10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7" w15:restartNumberingAfterBreak="0">
    <w:nsid w:val="3C4A10F2"/>
    <w:multiLevelType w:val="multilevel"/>
    <w:tmpl w:val="A7A4D74A"/>
    <w:styleLink w:val="List11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8" w15:restartNumberingAfterBreak="0">
    <w:nsid w:val="3C4F70C8"/>
    <w:multiLevelType w:val="multilevel"/>
    <w:tmpl w:val="16180662"/>
    <w:styleLink w:val="List11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69" w15:restartNumberingAfterBreak="0">
    <w:nsid w:val="3C8631B9"/>
    <w:multiLevelType w:val="multilevel"/>
    <w:tmpl w:val="834A2CBE"/>
    <w:styleLink w:val="List9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0" w15:restartNumberingAfterBreak="0">
    <w:nsid w:val="3F0261A9"/>
    <w:multiLevelType w:val="multilevel"/>
    <w:tmpl w:val="AF10AB7A"/>
    <w:styleLink w:val="List6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1" w15:restartNumberingAfterBreak="0">
    <w:nsid w:val="3F8B7039"/>
    <w:multiLevelType w:val="multilevel"/>
    <w:tmpl w:val="3AEAA5DE"/>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2" w15:restartNumberingAfterBreak="0">
    <w:nsid w:val="41977A90"/>
    <w:multiLevelType w:val="multilevel"/>
    <w:tmpl w:val="877655B6"/>
    <w:styleLink w:val="List3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3" w15:restartNumberingAfterBreak="0">
    <w:nsid w:val="421A1785"/>
    <w:multiLevelType w:val="multilevel"/>
    <w:tmpl w:val="F104ADFA"/>
    <w:styleLink w:val="List8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4" w15:restartNumberingAfterBreak="0">
    <w:nsid w:val="42F733B1"/>
    <w:multiLevelType w:val="multilevel"/>
    <w:tmpl w:val="89703364"/>
    <w:styleLink w:val="List110"/>
    <w:lvl w:ilvl="0">
      <w:numFmt w:val="bullet"/>
      <w:lvlText w:val="•"/>
      <w:lvlJc w:val="left"/>
      <w:pPr>
        <w:tabs>
          <w:tab w:val="num" w:pos="196"/>
        </w:tabs>
        <w:ind w:left="196" w:hanging="196"/>
      </w:pPr>
      <w:rPr>
        <w:rFonts w:ascii="Helvetica" w:eastAsia="Helvetica" w:hAnsi="Helvetica" w:cs="Helvetica"/>
        <w:color w:val="000000"/>
        <w:position w:val="0"/>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color w:val="000000"/>
        <w:position w:val="0"/>
        <w:sz w:val="24"/>
        <w:szCs w:val="24"/>
        <w:rtl w:val="0"/>
        <w:lang w:val="en-US"/>
      </w:rPr>
    </w:lvl>
    <w:lvl w:ilvl="2">
      <w:start w:val="1"/>
      <w:numFmt w:val="bullet"/>
      <w:lvlText w:val="•"/>
      <w:lvlJc w:val="left"/>
      <w:pPr>
        <w:tabs>
          <w:tab w:val="num" w:pos="540"/>
        </w:tabs>
        <w:ind w:left="540" w:hanging="180"/>
      </w:pPr>
      <w:rPr>
        <w:rFonts w:ascii="Helvetica" w:eastAsia="Helvetica" w:hAnsi="Helvetica" w:cs="Helvetica"/>
        <w:color w:val="000000"/>
        <w:position w:val="0"/>
        <w:sz w:val="24"/>
        <w:szCs w:val="24"/>
        <w:rtl w:val="0"/>
        <w:lang w:val="en-US"/>
      </w:rPr>
    </w:lvl>
    <w:lvl w:ilvl="3">
      <w:start w:val="1"/>
      <w:numFmt w:val="bullet"/>
      <w:lvlText w:val="•"/>
      <w:lvlJc w:val="left"/>
      <w:pPr>
        <w:tabs>
          <w:tab w:val="num" w:pos="720"/>
        </w:tabs>
        <w:ind w:left="720" w:hanging="180"/>
      </w:pPr>
      <w:rPr>
        <w:rFonts w:ascii="Helvetica" w:eastAsia="Helvetica" w:hAnsi="Helvetica" w:cs="Helvetica"/>
        <w:color w:val="000000"/>
        <w:position w:val="0"/>
        <w:sz w:val="24"/>
        <w:szCs w:val="24"/>
        <w:rtl w:val="0"/>
        <w:lang w:val="en-US"/>
      </w:rPr>
    </w:lvl>
    <w:lvl w:ilvl="4">
      <w:start w:val="1"/>
      <w:numFmt w:val="bullet"/>
      <w:lvlText w:val="•"/>
      <w:lvlJc w:val="left"/>
      <w:pPr>
        <w:tabs>
          <w:tab w:val="num" w:pos="900"/>
        </w:tabs>
        <w:ind w:left="900" w:hanging="180"/>
      </w:pPr>
      <w:rPr>
        <w:rFonts w:ascii="Helvetica" w:eastAsia="Helvetica" w:hAnsi="Helvetica" w:cs="Helvetica"/>
        <w:color w:val="000000"/>
        <w:position w:val="0"/>
        <w:sz w:val="24"/>
        <w:szCs w:val="24"/>
        <w:rtl w:val="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0"/>
        <w:sz w:val="24"/>
        <w:szCs w:val="24"/>
        <w:rtl w:val="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0"/>
        <w:sz w:val="24"/>
        <w:szCs w:val="24"/>
        <w:rtl w:val="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0"/>
        <w:sz w:val="24"/>
        <w:szCs w:val="24"/>
        <w:rtl w:val="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0"/>
        <w:sz w:val="24"/>
        <w:szCs w:val="24"/>
        <w:rtl w:val="0"/>
        <w:lang w:val="en-US"/>
      </w:rPr>
    </w:lvl>
  </w:abstractNum>
  <w:abstractNum w:abstractNumId="75" w15:restartNumberingAfterBreak="0">
    <w:nsid w:val="437E6FB5"/>
    <w:multiLevelType w:val="multilevel"/>
    <w:tmpl w:val="A522B1B8"/>
    <w:styleLink w:val="List5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6" w15:restartNumberingAfterBreak="0">
    <w:nsid w:val="447F0C02"/>
    <w:multiLevelType w:val="multilevel"/>
    <w:tmpl w:val="A7842494"/>
    <w:styleLink w:val="List6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7" w15:restartNumberingAfterBreak="0">
    <w:nsid w:val="453365D9"/>
    <w:multiLevelType w:val="multilevel"/>
    <w:tmpl w:val="17405C2A"/>
    <w:styleLink w:val="List4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8" w15:restartNumberingAfterBreak="0">
    <w:nsid w:val="458C3DF5"/>
    <w:multiLevelType w:val="multilevel"/>
    <w:tmpl w:val="633C70C2"/>
    <w:styleLink w:val="List10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79" w15:restartNumberingAfterBreak="0">
    <w:nsid w:val="459E0E8D"/>
    <w:multiLevelType w:val="multilevel"/>
    <w:tmpl w:val="B18255DA"/>
    <w:styleLink w:val="List6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0" w15:restartNumberingAfterBreak="0">
    <w:nsid w:val="46A72A9E"/>
    <w:multiLevelType w:val="multilevel"/>
    <w:tmpl w:val="69B4A14E"/>
    <w:styleLink w:val="List1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1" w15:restartNumberingAfterBreak="0">
    <w:nsid w:val="47315BAD"/>
    <w:multiLevelType w:val="multilevel"/>
    <w:tmpl w:val="ACCEF08C"/>
    <w:styleLink w:val="List8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2" w15:restartNumberingAfterBreak="0">
    <w:nsid w:val="48C31578"/>
    <w:multiLevelType w:val="multilevel"/>
    <w:tmpl w:val="ABFED310"/>
    <w:styleLink w:val="List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3" w15:restartNumberingAfterBreak="0">
    <w:nsid w:val="49713B47"/>
    <w:multiLevelType w:val="multilevel"/>
    <w:tmpl w:val="87E2690C"/>
    <w:styleLink w:val="List5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4" w15:restartNumberingAfterBreak="0">
    <w:nsid w:val="4AFA1217"/>
    <w:multiLevelType w:val="multilevel"/>
    <w:tmpl w:val="7B0E48D4"/>
    <w:styleLink w:val="List8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5" w15:restartNumberingAfterBreak="0">
    <w:nsid w:val="4B845AD9"/>
    <w:multiLevelType w:val="multilevel"/>
    <w:tmpl w:val="DF0C9306"/>
    <w:styleLink w:val="List75"/>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6" w15:restartNumberingAfterBreak="0">
    <w:nsid w:val="50063C1D"/>
    <w:multiLevelType w:val="multilevel"/>
    <w:tmpl w:val="A9ACD8E2"/>
    <w:styleLink w:val="List9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7" w15:restartNumberingAfterBreak="0">
    <w:nsid w:val="51072E59"/>
    <w:multiLevelType w:val="multilevel"/>
    <w:tmpl w:val="78C474B6"/>
    <w:styleLink w:val="List5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8" w15:restartNumberingAfterBreak="0">
    <w:nsid w:val="516A177C"/>
    <w:multiLevelType w:val="multilevel"/>
    <w:tmpl w:val="3BB27F92"/>
    <w:styleLink w:val="List2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89" w15:restartNumberingAfterBreak="0">
    <w:nsid w:val="52C061C1"/>
    <w:multiLevelType w:val="multilevel"/>
    <w:tmpl w:val="C34A8C44"/>
    <w:styleLink w:val="List3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0" w15:restartNumberingAfterBreak="0">
    <w:nsid w:val="53B62D42"/>
    <w:multiLevelType w:val="multilevel"/>
    <w:tmpl w:val="0268C400"/>
    <w:styleLink w:val="List7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1" w15:restartNumberingAfterBreak="0">
    <w:nsid w:val="551666BB"/>
    <w:multiLevelType w:val="multilevel"/>
    <w:tmpl w:val="E07C9ECC"/>
    <w:styleLink w:val="List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2" w15:restartNumberingAfterBreak="0">
    <w:nsid w:val="552C3A9D"/>
    <w:multiLevelType w:val="multilevel"/>
    <w:tmpl w:val="8F182620"/>
    <w:styleLink w:val="List76"/>
    <w:lvl w:ilvl="0">
      <w:numFmt w:val="bullet"/>
      <w:lvlText w:val="•"/>
      <w:lvlJc w:val="left"/>
      <w:pPr>
        <w:tabs>
          <w:tab w:val="num" w:pos="180"/>
        </w:tabs>
        <w:ind w:left="180" w:hanging="180"/>
      </w:pPr>
      <w:rPr>
        <w:color w:val="000000"/>
        <w:position w:val="0"/>
        <w:sz w:val="22"/>
        <w:szCs w:val="22"/>
        <w:rtl w:val="0"/>
        <w:lang w:val="nl-NL"/>
      </w:rPr>
    </w:lvl>
    <w:lvl w:ilvl="1">
      <w:start w:val="1"/>
      <w:numFmt w:val="bullet"/>
      <w:lvlText w:val="•"/>
      <w:lvlJc w:val="left"/>
      <w:pPr>
        <w:tabs>
          <w:tab w:val="num" w:pos="331"/>
        </w:tabs>
        <w:ind w:left="331" w:hanging="151"/>
      </w:pPr>
      <w:rPr>
        <w:color w:val="000000"/>
        <w:position w:val="0"/>
        <w:sz w:val="22"/>
        <w:szCs w:val="22"/>
        <w:rtl w:val="0"/>
        <w:lang w:val="nl-NL"/>
      </w:rPr>
    </w:lvl>
    <w:lvl w:ilvl="2">
      <w:start w:val="1"/>
      <w:numFmt w:val="bullet"/>
      <w:lvlText w:val="•"/>
      <w:lvlJc w:val="left"/>
      <w:pPr>
        <w:tabs>
          <w:tab w:val="num" w:pos="511"/>
        </w:tabs>
        <w:ind w:left="511" w:hanging="151"/>
      </w:pPr>
      <w:rPr>
        <w:color w:val="000000"/>
        <w:position w:val="0"/>
        <w:sz w:val="22"/>
        <w:szCs w:val="22"/>
        <w:rtl w:val="0"/>
        <w:lang w:val="nl-NL"/>
      </w:rPr>
    </w:lvl>
    <w:lvl w:ilvl="3">
      <w:start w:val="1"/>
      <w:numFmt w:val="bullet"/>
      <w:lvlText w:val="•"/>
      <w:lvlJc w:val="left"/>
      <w:pPr>
        <w:tabs>
          <w:tab w:val="num" w:pos="691"/>
        </w:tabs>
        <w:ind w:left="691" w:hanging="151"/>
      </w:pPr>
      <w:rPr>
        <w:color w:val="000000"/>
        <w:position w:val="0"/>
        <w:sz w:val="22"/>
        <w:szCs w:val="22"/>
        <w:rtl w:val="0"/>
        <w:lang w:val="nl-NL"/>
      </w:rPr>
    </w:lvl>
    <w:lvl w:ilvl="4">
      <w:start w:val="1"/>
      <w:numFmt w:val="bullet"/>
      <w:lvlText w:val="•"/>
      <w:lvlJc w:val="left"/>
      <w:pPr>
        <w:tabs>
          <w:tab w:val="num" w:pos="871"/>
        </w:tabs>
        <w:ind w:left="871" w:hanging="151"/>
      </w:pPr>
      <w:rPr>
        <w:color w:val="000000"/>
        <w:position w:val="0"/>
        <w:sz w:val="22"/>
        <w:szCs w:val="22"/>
        <w:rtl w:val="0"/>
        <w:lang w:val="nl-NL"/>
      </w:rPr>
    </w:lvl>
    <w:lvl w:ilvl="5">
      <w:start w:val="1"/>
      <w:numFmt w:val="bullet"/>
      <w:lvlText w:val="•"/>
      <w:lvlJc w:val="left"/>
      <w:pPr>
        <w:tabs>
          <w:tab w:val="num" w:pos="1051"/>
        </w:tabs>
        <w:ind w:left="1051" w:hanging="151"/>
      </w:pPr>
      <w:rPr>
        <w:color w:val="000000"/>
        <w:position w:val="0"/>
        <w:sz w:val="22"/>
        <w:szCs w:val="22"/>
        <w:rtl w:val="0"/>
        <w:lang w:val="nl-NL"/>
      </w:rPr>
    </w:lvl>
    <w:lvl w:ilvl="6">
      <w:start w:val="1"/>
      <w:numFmt w:val="bullet"/>
      <w:lvlText w:val="•"/>
      <w:lvlJc w:val="left"/>
      <w:pPr>
        <w:tabs>
          <w:tab w:val="num" w:pos="1231"/>
        </w:tabs>
        <w:ind w:left="1231" w:hanging="151"/>
      </w:pPr>
      <w:rPr>
        <w:color w:val="000000"/>
        <w:position w:val="0"/>
        <w:sz w:val="22"/>
        <w:szCs w:val="22"/>
        <w:rtl w:val="0"/>
        <w:lang w:val="nl-NL"/>
      </w:rPr>
    </w:lvl>
    <w:lvl w:ilvl="7">
      <w:start w:val="1"/>
      <w:numFmt w:val="bullet"/>
      <w:lvlText w:val="•"/>
      <w:lvlJc w:val="left"/>
      <w:pPr>
        <w:tabs>
          <w:tab w:val="num" w:pos="1411"/>
        </w:tabs>
        <w:ind w:left="1411" w:hanging="151"/>
      </w:pPr>
      <w:rPr>
        <w:color w:val="000000"/>
        <w:position w:val="0"/>
        <w:sz w:val="22"/>
        <w:szCs w:val="22"/>
        <w:rtl w:val="0"/>
        <w:lang w:val="nl-NL"/>
      </w:rPr>
    </w:lvl>
    <w:lvl w:ilvl="8">
      <w:start w:val="1"/>
      <w:numFmt w:val="bullet"/>
      <w:lvlText w:val="•"/>
      <w:lvlJc w:val="left"/>
      <w:pPr>
        <w:tabs>
          <w:tab w:val="num" w:pos="1591"/>
        </w:tabs>
        <w:ind w:left="1591" w:hanging="151"/>
      </w:pPr>
      <w:rPr>
        <w:color w:val="000000"/>
        <w:position w:val="0"/>
        <w:sz w:val="22"/>
        <w:szCs w:val="22"/>
        <w:rtl w:val="0"/>
        <w:lang w:val="nl-NL"/>
      </w:rPr>
    </w:lvl>
  </w:abstractNum>
  <w:abstractNum w:abstractNumId="93" w15:restartNumberingAfterBreak="0">
    <w:nsid w:val="56C2080E"/>
    <w:multiLevelType w:val="hybridMultilevel"/>
    <w:tmpl w:val="507C0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57284FDF"/>
    <w:multiLevelType w:val="multilevel"/>
    <w:tmpl w:val="C122CDD0"/>
    <w:styleLink w:val="List2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5" w15:restartNumberingAfterBreak="0">
    <w:nsid w:val="581A2811"/>
    <w:multiLevelType w:val="multilevel"/>
    <w:tmpl w:val="B65091A2"/>
    <w:styleLink w:val="List31"/>
    <w:lvl w:ilvl="0">
      <w:numFmt w:val="bullet"/>
      <w:lvlText w:val="•"/>
      <w:lvlJc w:val="left"/>
      <w:pPr>
        <w:tabs>
          <w:tab w:val="num" w:pos="180"/>
        </w:tabs>
        <w:ind w:left="180" w:hanging="180"/>
      </w:pPr>
      <w:rPr>
        <w:rFonts w:ascii="Helvetica" w:eastAsia="Helvetica" w:hAnsi="Helvetica" w:cs="Helvetica"/>
        <w:position w:val="0"/>
        <w:sz w:val="22"/>
        <w:szCs w:val="22"/>
        <w:rtl w:val="0"/>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rtl w:val="0"/>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rtl w:val="0"/>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rtl w:val="0"/>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rtl w:val="0"/>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rtl w:val="0"/>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rtl w:val="0"/>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rtl w:val="0"/>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rtl w:val="0"/>
        <w:lang w:val="en-US"/>
      </w:rPr>
    </w:lvl>
  </w:abstractNum>
  <w:abstractNum w:abstractNumId="96" w15:restartNumberingAfterBreak="0">
    <w:nsid w:val="58B14FE4"/>
    <w:multiLevelType w:val="multilevel"/>
    <w:tmpl w:val="3EEE8F3C"/>
    <w:styleLink w:val="List2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7" w15:restartNumberingAfterBreak="0">
    <w:nsid w:val="58C2643F"/>
    <w:multiLevelType w:val="multilevel"/>
    <w:tmpl w:val="096E1404"/>
    <w:styleLink w:val="List4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8" w15:restartNumberingAfterBreak="0">
    <w:nsid w:val="5A2460B3"/>
    <w:multiLevelType w:val="multilevel"/>
    <w:tmpl w:val="EAE8848E"/>
    <w:styleLink w:val="List4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99" w15:restartNumberingAfterBreak="0">
    <w:nsid w:val="5A827979"/>
    <w:multiLevelType w:val="multilevel"/>
    <w:tmpl w:val="BDF27204"/>
    <w:styleLink w:val="List8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0" w15:restartNumberingAfterBreak="0">
    <w:nsid w:val="5D0564AF"/>
    <w:multiLevelType w:val="multilevel"/>
    <w:tmpl w:val="8E8E46F8"/>
    <w:styleLink w:val="List6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1" w15:restartNumberingAfterBreak="0">
    <w:nsid w:val="5E3B46FE"/>
    <w:multiLevelType w:val="multilevel"/>
    <w:tmpl w:val="9CD07904"/>
    <w:styleLink w:val="List5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2" w15:restartNumberingAfterBreak="0">
    <w:nsid w:val="62064510"/>
    <w:multiLevelType w:val="multilevel"/>
    <w:tmpl w:val="6480E662"/>
    <w:styleLink w:val="List9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3" w15:restartNumberingAfterBreak="0">
    <w:nsid w:val="62EA696F"/>
    <w:multiLevelType w:val="multilevel"/>
    <w:tmpl w:val="0AE0A698"/>
    <w:styleLink w:val="List510"/>
    <w:lvl w:ilvl="0">
      <w:numFmt w:val="bullet"/>
      <w:lvlText w:val="•"/>
      <w:lvlJc w:val="left"/>
      <w:pPr>
        <w:tabs>
          <w:tab w:val="num" w:pos="180"/>
        </w:tabs>
        <w:ind w:left="180" w:hanging="180"/>
      </w:pPr>
      <w:rPr>
        <w:rFonts w:ascii="Helvetica" w:eastAsia="Helvetica" w:hAnsi="Helvetica" w:cs="Helvetica"/>
        <w:position w:val="0"/>
        <w:sz w:val="22"/>
        <w:szCs w:val="22"/>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lang w:val="en-US"/>
      </w:rPr>
    </w:lvl>
  </w:abstractNum>
  <w:abstractNum w:abstractNumId="104" w15:restartNumberingAfterBreak="0">
    <w:nsid w:val="62FD5026"/>
    <w:multiLevelType w:val="multilevel"/>
    <w:tmpl w:val="043E2A92"/>
    <w:styleLink w:val="List2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5" w15:restartNumberingAfterBreak="0">
    <w:nsid w:val="636F6E79"/>
    <w:multiLevelType w:val="multilevel"/>
    <w:tmpl w:val="C67AB66A"/>
    <w:styleLink w:val="List4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6" w15:restartNumberingAfterBreak="0">
    <w:nsid w:val="64556C1B"/>
    <w:multiLevelType w:val="multilevel"/>
    <w:tmpl w:val="4C888FCC"/>
    <w:styleLink w:val="List31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07" w15:restartNumberingAfterBreak="0">
    <w:nsid w:val="675A3C61"/>
    <w:multiLevelType w:val="multilevel"/>
    <w:tmpl w:val="402C6494"/>
    <w:styleLink w:val="List111"/>
    <w:lvl w:ilvl="0">
      <w:numFmt w:val="bullet"/>
      <w:lvlText w:val="•"/>
      <w:lvlJc w:val="left"/>
      <w:pPr>
        <w:tabs>
          <w:tab w:val="num" w:pos="196"/>
        </w:tabs>
        <w:ind w:left="196" w:hanging="196"/>
      </w:pPr>
      <w:rPr>
        <w:rFonts w:ascii="Helvetica" w:eastAsia="Helvetica" w:hAnsi="Helvetica" w:cs="Helvetica"/>
        <w:color w:val="000000"/>
        <w:position w:val="0"/>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color w:val="000000"/>
        <w:position w:val="0"/>
        <w:sz w:val="24"/>
        <w:szCs w:val="24"/>
        <w:rtl w:val="0"/>
        <w:lang w:val="en-US"/>
      </w:rPr>
    </w:lvl>
    <w:lvl w:ilvl="2">
      <w:start w:val="1"/>
      <w:numFmt w:val="bullet"/>
      <w:lvlText w:val="•"/>
      <w:lvlJc w:val="left"/>
      <w:pPr>
        <w:tabs>
          <w:tab w:val="num" w:pos="540"/>
        </w:tabs>
        <w:ind w:left="540" w:hanging="180"/>
      </w:pPr>
      <w:rPr>
        <w:rFonts w:ascii="Helvetica" w:eastAsia="Helvetica" w:hAnsi="Helvetica" w:cs="Helvetica"/>
        <w:color w:val="000000"/>
        <w:position w:val="0"/>
        <w:sz w:val="24"/>
        <w:szCs w:val="24"/>
        <w:rtl w:val="0"/>
        <w:lang w:val="en-US"/>
      </w:rPr>
    </w:lvl>
    <w:lvl w:ilvl="3">
      <w:start w:val="1"/>
      <w:numFmt w:val="bullet"/>
      <w:lvlText w:val="•"/>
      <w:lvlJc w:val="left"/>
      <w:pPr>
        <w:tabs>
          <w:tab w:val="num" w:pos="720"/>
        </w:tabs>
        <w:ind w:left="720" w:hanging="180"/>
      </w:pPr>
      <w:rPr>
        <w:rFonts w:ascii="Helvetica" w:eastAsia="Helvetica" w:hAnsi="Helvetica" w:cs="Helvetica"/>
        <w:color w:val="000000"/>
        <w:position w:val="0"/>
        <w:sz w:val="24"/>
        <w:szCs w:val="24"/>
        <w:rtl w:val="0"/>
        <w:lang w:val="en-US"/>
      </w:rPr>
    </w:lvl>
    <w:lvl w:ilvl="4">
      <w:start w:val="1"/>
      <w:numFmt w:val="bullet"/>
      <w:lvlText w:val="•"/>
      <w:lvlJc w:val="left"/>
      <w:pPr>
        <w:tabs>
          <w:tab w:val="num" w:pos="900"/>
        </w:tabs>
        <w:ind w:left="900" w:hanging="180"/>
      </w:pPr>
      <w:rPr>
        <w:rFonts w:ascii="Helvetica" w:eastAsia="Helvetica" w:hAnsi="Helvetica" w:cs="Helvetica"/>
        <w:color w:val="000000"/>
        <w:position w:val="0"/>
        <w:sz w:val="24"/>
        <w:szCs w:val="24"/>
        <w:rtl w:val="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0"/>
        <w:sz w:val="24"/>
        <w:szCs w:val="24"/>
        <w:rtl w:val="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0"/>
        <w:sz w:val="24"/>
        <w:szCs w:val="24"/>
        <w:rtl w:val="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0"/>
        <w:sz w:val="24"/>
        <w:szCs w:val="24"/>
        <w:rtl w:val="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0"/>
        <w:sz w:val="24"/>
        <w:szCs w:val="24"/>
        <w:rtl w:val="0"/>
        <w:lang w:val="en-US"/>
      </w:rPr>
    </w:lvl>
  </w:abstractNum>
  <w:abstractNum w:abstractNumId="108" w15:restartNumberingAfterBreak="0">
    <w:nsid w:val="67724BFF"/>
    <w:multiLevelType w:val="multilevel"/>
    <w:tmpl w:val="75665CBC"/>
    <w:styleLink w:val="List0"/>
    <w:lvl w:ilvl="0">
      <w:numFmt w:val="bullet"/>
      <w:lvlText w:val="•"/>
      <w:lvlJc w:val="left"/>
      <w:pPr>
        <w:tabs>
          <w:tab w:val="num" w:pos="180"/>
        </w:tabs>
        <w:ind w:left="180" w:hanging="180"/>
      </w:pPr>
      <w:rPr>
        <w:rFonts w:ascii="Helvetica" w:eastAsia="Helvetica" w:hAnsi="Helvetica" w:cs="Helvetica"/>
        <w:position w:val="0"/>
        <w:sz w:val="22"/>
        <w:szCs w:val="22"/>
        <w:rtl w:val="0"/>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rtl w:val="0"/>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rtl w:val="0"/>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rtl w:val="0"/>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rtl w:val="0"/>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rtl w:val="0"/>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rtl w:val="0"/>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rtl w:val="0"/>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rtl w:val="0"/>
        <w:lang w:val="en-US"/>
      </w:rPr>
    </w:lvl>
  </w:abstractNum>
  <w:abstractNum w:abstractNumId="109" w15:restartNumberingAfterBreak="0">
    <w:nsid w:val="692045E5"/>
    <w:multiLevelType w:val="multilevel"/>
    <w:tmpl w:val="4F98DD80"/>
    <w:styleLink w:val="List6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0" w15:restartNumberingAfterBreak="0">
    <w:nsid w:val="69983E53"/>
    <w:multiLevelType w:val="multilevel"/>
    <w:tmpl w:val="5D90B82A"/>
    <w:styleLink w:val="List1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1" w15:restartNumberingAfterBreak="0">
    <w:nsid w:val="6C6F2D83"/>
    <w:multiLevelType w:val="multilevel"/>
    <w:tmpl w:val="526A1BFE"/>
    <w:styleLink w:val="List3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2" w15:restartNumberingAfterBreak="0">
    <w:nsid w:val="6CB522EF"/>
    <w:multiLevelType w:val="multilevel"/>
    <w:tmpl w:val="B4A0EA7C"/>
    <w:styleLink w:val="List112"/>
    <w:lvl w:ilvl="0">
      <w:numFmt w:val="bullet"/>
      <w:lvlText w:val="•"/>
      <w:lvlJc w:val="left"/>
      <w:pPr>
        <w:tabs>
          <w:tab w:val="num" w:pos="196"/>
        </w:tabs>
        <w:ind w:left="196" w:hanging="196"/>
      </w:pPr>
      <w:rPr>
        <w:rFonts w:ascii="Helvetica" w:eastAsia="Helvetica" w:hAnsi="Helvetica" w:cs="Helvetica"/>
        <w:color w:val="000000"/>
        <w:position w:val="0"/>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color w:val="000000"/>
        <w:position w:val="0"/>
        <w:sz w:val="24"/>
        <w:szCs w:val="24"/>
        <w:rtl w:val="0"/>
        <w:lang w:val="en-US"/>
      </w:rPr>
    </w:lvl>
    <w:lvl w:ilvl="2">
      <w:start w:val="1"/>
      <w:numFmt w:val="bullet"/>
      <w:lvlText w:val="•"/>
      <w:lvlJc w:val="left"/>
      <w:pPr>
        <w:tabs>
          <w:tab w:val="num" w:pos="540"/>
        </w:tabs>
        <w:ind w:left="540" w:hanging="180"/>
      </w:pPr>
      <w:rPr>
        <w:rFonts w:ascii="Helvetica" w:eastAsia="Helvetica" w:hAnsi="Helvetica" w:cs="Helvetica"/>
        <w:color w:val="000000"/>
        <w:position w:val="0"/>
        <w:sz w:val="24"/>
        <w:szCs w:val="24"/>
        <w:rtl w:val="0"/>
        <w:lang w:val="en-US"/>
      </w:rPr>
    </w:lvl>
    <w:lvl w:ilvl="3">
      <w:start w:val="1"/>
      <w:numFmt w:val="bullet"/>
      <w:lvlText w:val="•"/>
      <w:lvlJc w:val="left"/>
      <w:pPr>
        <w:tabs>
          <w:tab w:val="num" w:pos="720"/>
        </w:tabs>
        <w:ind w:left="720" w:hanging="180"/>
      </w:pPr>
      <w:rPr>
        <w:rFonts w:ascii="Helvetica" w:eastAsia="Helvetica" w:hAnsi="Helvetica" w:cs="Helvetica"/>
        <w:color w:val="000000"/>
        <w:position w:val="0"/>
        <w:sz w:val="24"/>
        <w:szCs w:val="24"/>
        <w:rtl w:val="0"/>
        <w:lang w:val="en-US"/>
      </w:rPr>
    </w:lvl>
    <w:lvl w:ilvl="4">
      <w:start w:val="1"/>
      <w:numFmt w:val="bullet"/>
      <w:lvlText w:val="•"/>
      <w:lvlJc w:val="left"/>
      <w:pPr>
        <w:tabs>
          <w:tab w:val="num" w:pos="900"/>
        </w:tabs>
        <w:ind w:left="900" w:hanging="180"/>
      </w:pPr>
      <w:rPr>
        <w:rFonts w:ascii="Helvetica" w:eastAsia="Helvetica" w:hAnsi="Helvetica" w:cs="Helvetica"/>
        <w:color w:val="000000"/>
        <w:position w:val="0"/>
        <w:sz w:val="24"/>
        <w:szCs w:val="24"/>
        <w:rtl w:val="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0"/>
        <w:sz w:val="24"/>
        <w:szCs w:val="24"/>
        <w:rtl w:val="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0"/>
        <w:sz w:val="24"/>
        <w:szCs w:val="24"/>
        <w:rtl w:val="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0"/>
        <w:sz w:val="24"/>
        <w:szCs w:val="24"/>
        <w:rtl w:val="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0"/>
        <w:sz w:val="24"/>
        <w:szCs w:val="24"/>
        <w:rtl w:val="0"/>
        <w:lang w:val="en-US"/>
      </w:rPr>
    </w:lvl>
  </w:abstractNum>
  <w:abstractNum w:abstractNumId="113" w15:restartNumberingAfterBreak="0">
    <w:nsid w:val="6D26098E"/>
    <w:multiLevelType w:val="multilevel"/>
    <w:tmpl w:val="6740949A"/>
    <w:styleLink w:val="List4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4" w15:restartNumberingAfterBreak="0">
    <w:nsid w:val="6DBE7284"/>
    <w:multiLevelType w:val="multilevel"/>
    <w:tmpl w:val="00F4EF4A"/>
    <w:styleLink w:val="List33"/>
    <w:lvl w:ilvl="0">
      <w:numFmt w:val="bullet"/>
      <w:lvlText w:val="•"/>
      <w:lvlJc w:val="left"/>
      <w:pPr>
        <w:tabs>
          <w:tab w:val="num" w:pos="180"/>
        </w:tabs>
        <w:ind w:left="180" w:hanging="180"/>
      </w:pPr>
      <w:rPr>
        <w:rFonts w:ascii="Helvetica" w:eastAsia="Helvetica" w:hAnsi="Helvetica" w:cs="Helvetica"/>
        <w:color w:val="000000"/>
        <w:position w:val="0"/>
        <w:sz w:val="22"/>
        <w:szCs w:val="22"/>
        <w:rtl w:val="0"/>
      </w:rPr>
    </w:lvl>
    <w:lvl w:ilvl="1">
      <w:start w:val="1"/>
      <w:numFmt w:val="bullet"/>
      <w:lvlText w:val="•"/>
      <w:lvlJc w:val="left"/>
      <w:pPr>
        <w:tabs>
          <w:tab w:val="num" w:pos="345"/>
        </w:tabs>
        <w:ind w:left="345" w:hanging="165"/>
      </w:pPr>
      <w:rPr>
        <w:rFonts w:ascii="Helvetica" w:eastAsia="Helvetica" w:hAnsi="Helvetica" w:cs="Helvetica"/>
        <w:color w:val="000000"/>
        <w:position w:val="0"/>
        <w:sz w:val="22"/>
        <w:szCs w:val="22"/>
        <w:rtl w:val="0"/>
      </w:rPr>
    </w:lvl>
    <w:lvl w:ilvl="2">
      <w:start w:val="1"/>
      <w:numFmt w:val="bullet"/>
      <w:lvlText w:val="•"/>
      <w:lvlJc w:val="left"/>
      <w:pPr>
        <w:tabs>
          <w:tab w:val="num" w:pos="525"/>
        </w:tabs>
        <w:ind w:left="525" w:hanging="165"/>
      </w:pPr>
      <w:rPr>
        <w:rFonts w:ascii="Helvetica" w:eastAsia="Helvetica" w:hAnsi="Helvetica" w:cs="Helvetica"/>
        <w:color w:val="000000"/>
        <w:position w:val="0"/>
        <w:sz w:val="22"/>
        <w:szCs w:val="22"/>
        <w:rtl w:val="0"/>
      </w:rPr>
    </w:lvl>
    <w:lvl w:ilvl="3">
      <w:start w:val="1"/>
      <w:numFmt w:val="bullet"/>
      <w:lvlText w:val="•"/>
      <w:lvlJc w:val="left"/>
      <w:pPr>
        <w:tabs>
          <w:tab w:val="num" w:pos="705"/>
        </w:tabs>
        <w:ind w:left="705" w:hanging="165"/>
      </w:pPr>
      <w:rPr>
        <w:rFonts w:ascii="Helvetica" w:eastAsia="Helvetica" w:hAnsi="Helvetica" w:cs="Helvetica"/>
        <w:color w:val="000000"/>
        <w:position w:val="0"/>
        <w:sz w:val="22"/>
        <w:szCs w:val="22"/>
        <w:rtl w:val="0"/>
      </w:rPr>
    </w:lvl>
    <w:lvl w:ilvl="4">
      <w:start w:val="1"/>
      <w:numFmt w:val="bullet"/>
      <w:lvlText w:val="•"/>
      <w:lvlJc w:val="left"/>
      <w:pPr>
        <w:tabs>
          <w:tab w:val="num" w:pos="885"/>
        </w:tabs>
        <w:ind w:left="885" w:hanging="165"/>
      </w:pPr>
      <w:rPr>
        <w:rFonts w:ascii="Helvetica" w:eastAsia="Helvetica" w:hAnsi="Helvetica" w:cs="Helvetica"/>
        <w:color w:val="000000"/>
        <w:position w:val="0"/>
        <w:sz w:val="22"/>
        <w:szCs w:val="22"/>
        <w:rtl w:val="0"/>
      </w:rPr>
    </w:lvl>
    <w:lvl w:ilvl="5">
      <w:start w:val="1"/>
      <w:numFmt w:val="bullet"/>
      <w:lvlText w:val="•"/>
      <w:lvlJc w:val="left"/>
      <w:pPr>
        <w:tabs>
          <w:tab w:val="num" w:pos="1065"/>
        </w:tabs>
        <w:ind w:left="1065" w:hanging="165"/>
      </w:pPr>
      <w:rPr>
        <w:rFonts w:ascii="Helvetica" w:eastAsia="Helvetica" w:hAnsi="Helvetica" w:cs="Helvetica"/>
        <w:color w:val="000000"/>
        <w:position w:val="0"/>
        <w:sz w:val="22"/>
        <w:szCs w:val="22"/>
        <w:rtl w:val="0"/>
      </w:rPr>
    </w:lvl>
    <w:lvl w:ilvl="6">
      <w:start w:val="1"/>
      <w:numFmt w:val="bullet"/>
      <w:lvlText w:val="•"/>
      <w:lvlJc w:val="left"/>
      <w:pPr>
        <w:tabs>
          <w:tab w:val="num" w:pos="1245"/>
        </w:tabs>
        <w:ind w:left="1245" w:hanging="165"/>
      </w:pPr>
      <w:rPr>
        <w:rFonts w:ascii="Helvetica" w:eastAsia="Helvetica" w:hAnsi="Helvetica" w:cs="Helvetica"/>
        <w:color w:val="000000"/>
        <w:position w:val="0"/>
        <w:sz w:val="22"/>
        <w:szCs w:val="22"/>
        <w:rtl w:val="0"/>
      </w:rPr>
    </w:lvl>
    <w:lvl w:ilvl="7">
      <w:start w:val="1"/>
      <w:numFmt w:val="bullet"/>
      <w:lvlText w:val="•"/>
      <w:lvlJc w:val="left"/>
      <w:pPr>
        <w:tabs>
          <w:tab w:val="num" w:pos="1425"/>
        </w:tabs>
        <w:ind w:left="1425" w:hanging="165"/>
      </w:pPr>
      <w:rPr>
        <w:rFonts w:ascii="Helvetica" w:eastAsia="Helvetica" w:hAnsi="Helvetica" w:cs="Helvetica"/>
        <w:color w:val="000000"/>
        <w:position w:val="0"/>
        <w:sz w:val="22"/>
        <w:szCs w:val="22"/>
        <w:rtl w:val="0"/>
      </w:rPr>
    </w:lvl>
    <w:lvl w:ilvl="8">
      <w:start w:val="1"/>
      <w:numFmt w:val="bullet"/>
      <w:lvlText w:val="•"/>
      <w:lvlJc w:val="left"/>
      <w:pPr>
        <w:tabs>
          <w:tab w:val="num" w:pos="1605"/>
        </w:tabs>
        <w:ind w:left="1605" w:hanging="165"/>
      </w:pPr>
      <w:rPr>
        <w:rFonts w:ascii="Helvetica" w:eastAsia="Helvetica" w:hAnsi="Helvetica" w:cs="Helvetica"/>
        <w:color w:val="000000"/>
        <w:position w:val="0"/>
        <w:sz w:val="22"/>
        <w:szCs w:val="22"/>
        <w:rtl w:val="0"/>
      </w:rPr>
    </w:lvl>
  </w:abstractNum>
  <w:abstractNum w:abstractNumId="115" w15:restartNumberingAfterBreak="0">
    <w:nsid w:val="6F154D08"/>
    <w:multiLevelType w:val="multilevel"/>
    <w:tmpl w:val="E01044F0"/>
    <w:styleLink w:val="List35"/>
    <w:lvl w:ilvl="0">
      <w:numFmt w:val="bullet"/>
      <w:lvlText w:val="•"/>
      <w:lvlJc w:val="left"/>
      <w:pPr>
        <w:tabs>
          <w:tab w:val="num" w:pos="180"/>
        </w:tabs>
        <w:ind w:left="180" w:hanging="180"/>
      </w:pPr>
      <w:rPr>
        <w:position w:val="0"/>
        <w:sz w:val="22"/>
        <w:szCs w:val="22"/>
        <w:rtl w:val="0"/>
        <w:lang w:val="en-US"/>
      </w:rPr>
    </w:lvl>
    <w:lvl w:ilvl="1">
      <w:start w:val="1"/>
      <w:numFmt w:val="bullet"/>
      <w:lvlText w:val="•"/>
      <w:lvlJc w:val="left"/>
      <w:pPr>
        <w:tabs>
          <w:tab w:val="num" w:pos="345"/>
        </w:tabs>
        <w:ind w:left="345" w:hanging="165"/>
      </w:pPr>
      <w:rPr>
        <w:position w:val="0"/>
        <w:sz w:val="22"/>
        <w:szCs w:val="22"/>
        <w:rtl w:val="0"/>
        <w:lang w:val="en-US"/>
      </w:rPr>
    </w:lvl>
    <w:lvl w:ilvl="2">
      <w:start w:val="1"/>
      <w:numFmt w:val="bullet"/>
      <w:lvlText w:val="•"/>
      <w:lvlJc w:val="left"/>
      <w:pPr>
        <w:tabs>
          <w:tab w:val="num" w:pos="525"/>
        </w:tabs>
        <w:ind w:left="525" w:hanging="165"/>
      </w:pPr>
      <w:rPr>
        <w:position w:val="0"/>
        <w:sz w:val="22"/>
        <w:szCs w:val="22"/>
        <w:rtl w:val="0"/>
        <w:lang w:val="en-US"/>
      </w:rPr>
    </w:lvl>
    <w:lvl w:ilvl="3">
      <w:start w:val="1"/>
      <w:numFmt w:val="bullet"/>
      <w:lvlText w:val="•"/>
      <w:lvlJc w:val="left"/>
      <w:pPr>
        <w:tabs>
          <w:tab w:val="num" w:pos="705"/>
        </w:tabs>
        <w:ind w:left="705" w:hanging="165"/>
      </w:pPr>
      <w:rPr>
        <w:position w:val="0"/>
        <w:sz w:val="22"/>
        <w:szCs w:val="22"/>
        <w:rtl w:val="0"/>
        <w:lang w:val="en-US"/>
      </w:rPr>
    </w:lvl>
    <w:lvl w:ilvl="4">
      <w:start w:val="1"/>
      <w:numFmt w:val="bullet"/>
      <w:lvlText w:val="•"/>
      <w:lvlJc w:val="left"/>
      <w:pPr>
        <w:tabs>
          <w:tab w:val="num" w:pos="885"/>
        </w:tabs>
        <w:ind w:left="885" w:hanging="165"/>
      </w:pPr>
      <w:rPr>
        <w:position w:val="0"/>
        <w:sz w:val="22"/>
        <w:szCs w:val="22"/>
        <w:rtl w:val="0"/>
        <w:lang w:val="en-US"/>
      </w:rPr>
    </w:lvl>
    <w:lvl w:ilvl="5">
      <w:start w:val="1"/>
      <w:numFmt w:val="bullet"/>
      <w:lvlText w:val="•"/>
      <w:lvlJc w:val="left"/>
      <w:pPr>
        <w:tabs>
          <w:tab w:val="num" w:pos="1065"/>
        </w:tabs>
        <w:ind w:left="1065" w:hanging="165"/>
      </w:pPr>
      <w:rPr>
        <w:position w:val="0"/>
        <w:sz w:val="22"/>
        <w:szCs w:val="22"/>
        <w:rtl w:val="0"/>
        <w:lang w:val="en-US"/>
      </w:rPr>
    </w:lvl>
    <w:lvl w:ilvl="6">
      <w:start w:val="1"/>
      <w:numFmt w:val="bullet"/>
      <w:lvlText w:val="•"/>
      <w:lvlJc w:val="left"/>
      <w:pPr>
        <w:tabs>
          <w:tab w:val="num" w:pos="1245"/>
        </w:tabs>
        <w:ind w:left="1245" w:hanging="165"/>
      </w:pPr>
      <w:rPr>
        <w:position w:val="0"/>
        <w:sz w:val="22"/>
        <w:szCs w:val="22"/>
        <w:rtl w:val="0"/>
        <w:lang w:val="en-US"/>
      </w:rPr>
    </w:lvl>
    <w:lvl w:ilvl="7">
      <w:start w:val="1"/>
      <w:numFmt w:val="bullet"/>
      <w:lvlText w:val="•"/>
      <w:lvlJc w:val="left"/>
      <w:pPr>
        <w:tabs>
          <w:tab w:val="num" w:pos="1425"/>
        </w:tabs>
        <w:ind w:left="1425" w:hanging="165"/>
      </w:pPr>
      <w:rPr>
        <w:position w:val="0"/>
        <w:sz w:val="22"/>
        <w:szCs w:val="22"/>
        <w:rtl w:val="0"/>
        <w:lang w:val="en-US"/>
      </w:rPr>
    </w:lvl>
    <w:lvl w:ilvl="8">
      <w:start w:val="1"/>
      <w:numFmt w:val="bullet"/>
      <w:lvlText w:val="•"/>
      <w:lvlJc w:val="left"/>
      <w:pPr>
        <w:tabs>
          <w:tab w:val="num" w:pos="1605"/>
        </w:tabs>
        <w:ind w:left="1605" w:hanging="165"/>
      </w:pPr>
      <w:rPr>
        <w:position w:val="0"/>
        <w:sz w:val="22"/>
        <w:szCs w:val="22"/>
        <w:rtl w:val="0"/>
        <w:lang w:val="en-US"/>
      </w:rPr>
    </w:lvl>
  </w:abstractNum>
  <w:abstractNum w:abstractNumId="116" w15:restartNumberingAfterBreak="0">
    <w:nsid w:val="708F67C8"/>
    <w:multiLevelType w:val="multilevel"/>
    <w:tmpl w:val="3BF2440A"/>
    <w:styleLink w:val="List10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7" w15:restartNumberingAfterBreak="0">
    <w:nsid w:val="70AF424A"/>
    <w:multiLevelType w:val="multilevel"/>
    <w:tmpl w:val="C7EE9754"/>
    <w:styleLink w:val="List11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8" w15:restartNumberingAfterBreak="0">
    <w:nsid w:val="718E1FF0"/>
    <w:multiLevelType w:val="multilevel"/>
    <w:tmpl w:val="C6DC88BE"/>
    <w:styleLink w:val="List8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19" w15:restartNumberingAfterBreak="0">
    <w:nsid w:val="73071C2B"/>
    <w:multiLevelType w:val="multilevel"/>
    <w:tmpl w:val="A36046E8"/>
    <w:styleLink w:val="List10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0" w15:restartNumberingAfterBreak="0">
    <w:nsid w:val="73ED28C2"/>
    <w:multiLevelType w:val="multilevel"/>
    <w:tmpl w:val="BE9E6144"/>
    <w:styleLink w:val="List21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1" w15:restartNumberingAfterBreak="0">
    <w:nsid w:val="746A572A"/>
    <w:multiLevelType w:val="multilevel"/>
    <w:tmpl w:val="65ACE4E2"/>
    <w:styleLink w:val="List74"/>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2" w15:restartNumberingAfterBreak="0">
    <w:nsid w:val="748F618B"/>
    <w:multiLevelType w:val="multilevel"/>
    <w:tmpl w:val="C4D234FE"/>
    <w:styleLink w:val="List91"/>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3" w15:restartNumberingAfterBreak="0">
    <w:nsid w:val="76C830F5"/>
    <w:multiLevelType w:val="multilevel"/>
    <w:tmpl w:val="B3204172"/>
    <w:styleLink w:val="List1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4" w15:restartNumberingAfterBreak="0">
    <w:nsid w:val="77A3779B"/>
    <w:multiLevelType w:val="multilevel"/>
    <w:tmpl w:val="B428D6CE"/>
    <w:styleLink w:val="List108"/>
    <w:lvl w:ilvl="0">
      <w:numFmt w:val="bullet"/>
      <w:lvlText w:val="•"/>
      <w:lvlJc w:val="left"/>
      <w:pPr>
        <w:tabs>
          <w:tab w:val="num" w:pos="196"/>
        </w:tabs>
        <w:ind w:left="196" w:hanging="196"/>
      </w:pPr>
      <w:rPr>
        <w:rFonts w:ascii="Helvetica" w:eastAsia="Helvetica" w:hAnsi="Helvetica" w:cs="Helvetica"/>
        <w:color w:val="000000"/>
        <w:position w:val="0"/>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color w:val="000000"/>
        <w:position w:val="0"/>
        <w:sz w:val="24"/>
        <w:szCs w:val="24"/>
        <w:rtl w:val="0"/>
        <w:lang w:val="en-US"/>
      </w:rPr>
    </w:lvl>
    <w:lvl w:ilvl="2">
      <w:start w:val="1"/>
      <w:numFmt w:val="bullet"/>
      <w:lvlText w:val="•"/>
      <w:lvlJc w:val="left"/>
      <w:pPr>
        <w:tabs>
          <w:tab w:val="num" w:pos="540"/>
        </w:tabs>
        <w:ind w:left="540" w:hanging="180"/>
      </w:pPr>
      <w:rPr>
        <w:rFonts w:ascii="Helvetica" w:eastAsia="Helvetica" w:hAnsi="Helvetica" w:cs="Helvetica"/>
        <w:color w:val="000000"/>
        <w:position w:val="0"/>
        <w:sz w:val="24"/>
        <w:szCs w:val="24"/>
        <w:rtl w:val="0"/>
        <w:lang w:val="en-US"/>
      </w:rPr>
    </w:lvl>
    <w:lvl w:ilvl="3">
      <w:start w:val="1"/>
      <w:numFmt w:val="bullet"/>
      <w:lvlText w:val="•"/>
      <w:lvlJc w:val="left"/>
      <w:pPr>
        <w:tabs>
          <w:tab w:val="num" w:pos="720"/>
        </w:tabs>
        <w:ind w:left="720" w:hanging="180"/>
      </w:pPr>
      <w:rPr>
        <w:rFonts w:ascii="Helvetica" w:eastAsia="Helvetica" w:hAnsi="Helvetica" w:cs="Helvetica"/>
        <w:color w:val="000000"/>
        <w:position w:val="0"/>
        <w:sz w:val="24"/>
        <w:szCs w:val="24"/>
        <w:rtl w:val="0"/>
        <w:lang w:val="en-US"/>
      </w:rPr>
    </w:lvl>
    <w:lvl w:ilvl="4">
      <w:start w:val="1"/>
      <w:numFmt w:val="bullet"/>
      <w:lvlText w:val="•"/>
      <w:lvlJc w:val="left"/>
      <w:pPr>
        <w:tabs>
          <w:tab w:val="num" w:pos="900"/>
        </w:tabs>
        <w:ind w:left="900" w:hanging="180"/>
      </w:pPr>
      <w:rPr>
        <w:rFonts w:ascii="Helvetica" w:eastAsia="Helvetica" w:hAnsi="Helvetica" w:cs="Helvetica"/>
        <w:color w:val="000000"/>
        <w:position w:val="0"/>
        <w:sz w:val="24"/>
        <w:szCs w:val="24"/>
        <w:rtl w:val="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0"/>
        <w:sz w:val="24"/>
        <w:szCs w:val="24"/>
        <w:rtl w:val="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0"/>
        <w:sz w:val="24"/>
        <w:szCs w:val="24"/>
        <w:rtl w:val="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0"/>
        <w:sz w:val="24"/>
        <w:szCs w:val="24"/>
        <w:rtl w:val="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0"/>
        <w:sz w:val="24"/>
        <w:szCs w:val="24"/>
        <w:rtl w:val="0"/>
        <w:lang w:val="en-US"/>
      </w:rPr>
    </w:lvl>
  </w:abstractNum>
  <w:abstractNum w:abstractNumId="125" w15:restartNumberingAfterBreak="0">
    <w:nsid w:val="7ABB395F"/>
    <w:multiLevelType w:val="multilevel"/>
    <w:tmpl w:val="54D00714"/>
    <w:styleLink w:val="List6"/>
    <w:lvl w:ilvl="0">
      <w:numFmt w:val="bullet"/>
      <w:lvlText w:val="•"/>
      <w:lvlJc w:val="left"/>
      <w:pPr>
        <w:tabs>
          <w:tab w:val="num" w:pos="180"/>
        </w:tabs>
        <w:ind w:left="180" w:hanging="180"/>
      </w:pPr>
      <w:rPr>
        <w:rFonts w:ascii="Helvetica" w:eastAsia="Helvetica" w:hAnsi="Helvetica" w:cs="Helvetica"/>
        <w:position w:val="0"/>
        <w:sz w:val="22"/>
        <w:szCs w:val="22"/>
        <w:lang w:val="en-US"/>
      </w:rPr>
    </w:lvl>
    <w:lvl w:ilvl="1">
      <w:start w:val="1"/>
      <w:numFmt w:val="bullet"/>
      <w:lvlText w:val="•"/>
      <w:lvlJc w:val="left"/>
      <w:pPr>
        <w:tabs>
          <w:tab w:val="num" w:pos="345"/>
        </w:tabs>
        <w:ind w:left="345" w:hanging="165"/>
      </w:pPr>
      <w:rPr>
        <w:rFonts w:ascii="Helvetica" w:eastAsia="Helvetica" w:hAnsi="Helvetica" w:cs="Helvetica"/>
        <w:position w:val="0"/>
        <w:sz w:val="22"/>
        <w:szCs w:val="22"/>
        <w:lang w:val="en-US"/>
      </w:rPr>
    </w:lvl>
    <w:lvl w:ilvl="2">
      <w:start w:val="1"/>
      <w:numFmt w:val="bullet"/>
      <w:lvlText w:val="•"/>
      <w:lvlJc w:val="left"/>
      <w:pPr>
        <w:tabs>
          <w:tab w:val="num" w:pos="525"/>
        </w:tabs>
        <w:ind w:left="525" w:hanging="165"/>
      </w:pPr>
      <w:rPr>
        <w:rFonts w:ascii="Helvetica" w:eastAsia="Helvetica" w:hAnsi="Helvetica" w:cs="Helvetica"/>
        <w:position w:val="0"/>
        <w:sz w:val="22"/>
        <w:szCs w:val="22"/>
        <w:lang w:val="en-US"/>
      </w:rPr>
    </w:lvl>
    <w:lvl w:ilvl="3">
      <w:start w:val="1"/>
      <w:numFmt w:val="bullet"/>
      <w:lvlText w:val="•"/>
      <w:lvlJc w:val="left"/>
      <w:pPr>
        <w:tabs>
          <w:tab w:val="num" w:pos="705"/>
        </w:tabs>
        <w:ind w:left="705" w:hanging="165"/>
      </w:pPr>
      <w:rPr>
        <w:rFonts w:ascii="Helvetica" w:eastAsia="Helvetica" w:hAnsi="Helvetica" w:cs="Helvetica"/>
        <w:position w:val="0"/>
        <w:sz w:val="22"/>
        <w:szCs w:val="22"/>
        <w:lang w:val="en-US"/>
      </w:rPr>
    </w:lvl>
    <w:lvl w:ilvl="4">
      <w:start w:val="1"/>
      <w:numFmt w:val="bullet"/>
      <w:lvlText w:val="•"/>
      <w:lvlJc w:val="left"/>
      <w:pPr>
        <w:tabs>
          <w:tab w:val="num" w:pos="885"/>
        </w:tabs>
        <w:ind w:left="885" w:hanging="165"/>
      </w:pPr>
      <w:rPr>
        <w:rFonts w:ascii="Helvetica" w:eastAsia="Helvetica" w:hAnsi="Helvetica" w:cs="Helvetica"/>
        <w:position w:val="0"/>
        <w:sz w:val="22"/>
        <w:szCs w:val="22"/>
        <w:lang w:val="en-US"/>
      </w:rPr>
    </w:lvl>
    <w:lvl w:ilvl="5">
      <w:start w:val="1"/>
      <w:numFmt w:val="bullet"/>
      <w:lvlText w:val="•"/>
      <w:lvlJc w:val="left"/>
      <w:pPr>
        <w:tabs>
          <w:tab w:val="num" w:pos="1065"/>
        </w:tabs>
        <w:ind w:left="1065" w:hanging="165"/>
      </w:pPr>
      <w:rPr>
        <w:rFonts w:ascii="Helvetica" w:eastAsia="Helvetica" w:hAnsi="Helvetica" w:cs="Helvetica"/>
        <w:position w:val="0"/>
        <w:sz w:val="22"/>
        <w:szCs w:val="22"/>
        <w:lang w:val="en-US"/>
      </w:rPr>
    </w:lvl>
    <w:lvl w:ilvl="6">
      <w:start w:val="1"/>
      <w:numFmt w:val="bullet"/>
      <w:lvlText w:val="•"/>
      <w:lvlJc w:val="left"/>
      <w:pPr>
        <w:tabs>
          <w:tab w:val="num" w:pos="1245"/>
        </w:tabs>
        <w:ind w:left="1245" w:hanging="165"/>
      </w:pPr>
      <w:rPr>
        <w:rFonts w:ascii="Helvetica" w:eastAsia="Helvetica" w:hAnsi="Helvetica" w:cs="Helvetica"/>
        <w:position w:val="0"/>
        <w:sz w:val="22"/>
        <w:szCs w:val="22"/>
        <w:lang w:val="en-US"/>
      </w:rPr>
    </w:lvl>
    <w:lvl w:ilvl="7">
      <w:start w:val="1"/>
      <w:numFmt w:val="bullet"/>
      <w:lvlText w:val="•"/>
      <w:lvlJc w:val="left"/>
      <w:pPr>
        <w:tabs>
          <w:tab w:val="num" w:pos="1425"/>
        </w:tabs>
        <w:ind w:left="1425" w:hanging="165"/>
      </w:pPr>
      <w:rPr>
        <w:rFonts w:ascii="Helvetica" w:eastAsia="Helvetica" w:hAnsi="Helvetica" w:cs="Helvetica"/>
        <w:position w:val="0"/>
        <w:sz w:val="22"/>
        <w:szCs w:val="22"/>
        <w:lang w:val="en-US"/>
      </w:rPr>
    </w:lvl>
    <w:lvl w:ilvl="8">
      <w:start w:val="1"/>
      <w:numFmt w:val="bullet"/>
      <w:lvlText w:val="•"/>
      <w:lvlJc w:val="left"/>
      <w:pPr>
        <w:tabs>
          <w:tab w:val="num" w:pos="1605"/>
        </w:tabs>
        <w:ind w:left="1605" w:hanging="165"/>
      </w:pPr>
      <w:rPr>
        <w:rFonts w:ascii="Helvetica" w:eastAsia="Helvetica" w:hAnsi="Helvetica" w:cs="Helvetica"/>
        <w:position w:val="0"/>
        <w:sz w:val="22"/>
        <w:szCs w:val="22"/>
        <w:lang w:val="en-US"/>
      </w:rPr>
    </w:lvl>
  </w:abstractNum>
  <w:abstractNum w:abstractNumId="126" w15:restartNumberingAfterBreak="0">
    <w:nsid w:val="7B4721E8"/>
    <w:multiLevelType w:val="multilevel"/>
    <w:tmpl w:val="023C15A0"/>
    <w:styleLink w:val="List20"/>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7" w15:restartNumberingAfterBreak="0">
    <w:nsid w:val="7BEA176E"/>
    <w:multiLevelType w:val="multilevel"/>
    <w:tmpl w:val="29201A90"/>
    <w:styleLink w:val="List79"/>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8" w15:restartNumberingAfterBreak="0">
    <w:nsid w:val="7BFE2154"/>
    <w:multiLevelType w:val="multilevel"/>
    <w:tmpl w:val="B31246EC"/>
    <w:styleLink w:val="List26"/>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29" w15:restartNumberingAfterBreak="0">
    <w:nsid w:val="7C1D335D"/>
    <w:multiLevelType w:val="multilevel"/>
    <w:tmpl w:val="599C21FA"/>
    <w:styleLink w:val="List12"/>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30" w15:restartNumberingAfterBreak="0">
    <w:nsid w:val="7D43477D"/>
    <w:multiLevelType w:val="multilevel"/>
    <w:tmpl w:val="B3F2F004"/>
    <w:styleLink w:val="List53"/>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31" w15:restartNumberingAfterBreak="0">
    <w:nsid w:val="7F3F60F2"/>
    <w:multiLevelType w:val="multilevel"/>
    <w:tmpl w:val="D5FA5610"/>
    <w:styleLink w:val="List98"/>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abstractNum w:abstractNumId="132" w15:restartNumberingAfterBreak="0">
    <w:nsid w:val="7F55338B"/>
    <w:multiLevelType w:val="multilevel"/>
    <w:tmpl w:val="18ACFA3C"/>
    <w:styleLink w:val="List77"/>
    <w:lvl w:ilvl="0">
      <w:numFmt w:val="bullet"/>
      <w:lvlText w:val="•"/>
      <w:lvlJc w:val="left"/>
      <w:pPr>
        <w:tabs>
          <w:tab w:val="num" w:pos="180"/>
        </w:tabs>
        <w:ind w:left="180" w:hanging="180"/>
      </w:pPr>
      <w:rPr>
        <w:color w:val="000000"/>
        <w:position w:val="0"/>
        <w:sz w:val="22"/>
        <w:szCs w:val="22"/>
        <w:rtl w:val="0"/>
        <w:lang w:val="en-US"/>
      </w:rPr>
    </w:lvl>
    <w:lvl w:ilvl="1">
      <w:start w:val="1"/>
      <w:numFmt w:val="bullet"/>
      <w:lvlText w:val="•"/>
      <w:lvlJc w:val="left"/>
      <w:pPr>
        <w:tabs>
          <w:tab w:val="num" w:pos="331"/>
        </w:tabs>
        <w:ind w:left="331" w:hanging="151"/>
      </w:pPr>
      <w:rPr>
        <w:color w:val="000000"/>
        <w:position w:val="0"/>
        <w:sz w:val="22"/>
        <w:szCs w:val="22"/>
        <w:rtl w:val="0"/>
        <w:lang w:val="en-US"/>
      </w:rPr>
    </w:lvl>
    <w:lvl w:ilvl="2">
      <w:start w:val="1"/>
      <w:numFmt w:val="bullet"/>
      <w:lvlText w:val="•"/>
      <w:lvlJc w:val="left"/>
      <w:pPr>
        <w:tabs>
          <w:tab w:val="num" w:pos="511"/>
        </w:tabs>
        <w:ind w:left="511" w:hanging="151"/>
      </w:pPr>
      <w:rPr>
        <w:color w:val="000000"/>
        <w:position w:val="0"/>
        <w:sz w:val="22"/>
        <w:szCs w:val="22"/>
        <w:rtl w:val="0"/>
        <w:lang w:val="en-US"/>
      </w:rPr>
    </w:lvl>
    <w:lvl w:ilvl="3">
      <w:start w:val="1"/>
      <w:numFmt w:val="bullet"/>
      <w:lvlText w:val="•"/>
      <w:lvlJc w:val="left"/>
      <w:pPr>
        <w:tabs>
          <w:tab w:val="num" w:pos="691"/>
        </w:tabs>
        <w:ind w:left="691" w:hanging="151"/>
      </w:pPr>
      <w:rPr>
        <w:color w:val="000000"/>
        <w:position w:val="0"/>
        <w:sz w:val="22"/>
        <w:szCs w:val="22"/>
        <w:rtl w:val="0"/>
        <w:lang w:val="en-US"/>
      </w:rPr>
    </w:lvl>
    <w:lvl w:ilvl="4">
      <w:start w:val="1"/>
      <w:numFmt w:val="bullet"/>
      <w:lvlText w:val="•"/>
      <w:lvlJc w:val="left"/>
      <w:pPr>
        <w:tabs>
          <w:tab w:val="num" w:pos="871"/>
        </w:tabs>
        <w:ind w:left="871" w:hanging="151"/>
      </w:pPr>
      <w:rPr>
        <w:color w:val="000000"/>
        <w:position w:val="0"/>
        <w:sz w:val="22"/>
        <w:szCs w:val="22"/>
        <w:rtl w:val="0"/>
        <w:lang w:val="en-US"/>
      </w:rPr>
    </w:lvl>
    <w:lvl w:ilvl="5">
      <w:start w:val="1"/>
      <w:numFmt w:val="bullet"/>
      <w:lvlText w:val="•"/>
      <w:lvlJc w:val="left"/>
      <w:pPr>
        <w:tabs>
          <w:tab w:val="num" w:pos="1051"/>
        </w:tabs>
        <w:ind w:left="1051" w:hanging="151"/>
      </w:pPr>
      <w:rPr>
        <w:color w:val="000000"/>
        <w:position w:val="0"/>
        <w:sz w:val="22"/>
        <w:szCs w:val="22"/>
        <w:rtl w:val="0"/>
        <w:lang w:val="en-US"/>
      </w:rPr>
    </w:lvl>
    <w:lvl w:ilvl="6">
      <w:start w:val="1"/>
      <w:numFmt w:val="bullet"/>
      <w:lvlText w:val="•"/>
      <w:lvlJc w:val="left"/>
      <w:pPr>
        <w:tabs>
          <w:tab w:val="num" w:pos="1231"/>
        </w:tabs>
        <w:ind w:left="1231" w:hanging="151"/>
      </w:pPr>
      <w:rPr>
        <w:color w:val="000000"/>
        <w:position w:val="0"/>
        <w:sz w:val="22"/>
        <w:szCs w:val="22"/>
        <w:rtl w:val="0"/>
        <w:lang w:val="en-US"/>
      </w:rPr>
    </w:lvl>
    <w:lvl w:ilvl="7">
      <w:start w:val="1"/>
      <w:numFmt w:val="bullet"/>
      <w:lvlText w:val="•"/>
      <w:lvlJc w:val="left"/>
      <w:pPr>
        <w:tabs>
          <w:tab w:val="num" w:pos="1411"/>
        </w:tabs>
        <w:ind w:left="1411" w:hanging="151"/>
      </w:pPr>
      <w:rPr>
        <w:color w:val="000000"/>
        <w:position w:val="0"/>
        <w:sz w:val="22"/>
        <w:szCs w:val="22"/>
        <w:rtl w:val="0"/>
        <w:lang w:val="en-US"/>
      </w:rPr>
    </w:lvl>
    <w:lvl w:ilvl="8">
      <w:start w:val="1"/>
      <w:numFmt w:val="bullet"/>
      <w:lvlText w:val="•"/>
      <w:lvlJc w:val="left"/>
      <w:pPr>
        <w:tabs>
          <w:tab w:val="num" w:pos="1591"/>
        </w:tabs>
        <w:ind w:left="1591" w:hanging="151"/>
      </w:pPr>
      <w:rPr>
        <w:color w:val="000000"/>
        <w:position w:val="0"/>
        <w:sz w:val="22"/>
        <w:szCs w:val="22"/>
        <w:rtl w:val="0"/>
        <w:lang w:val="en-US"/>
      </w:rPr>
    </w:lvl>
  </w:abstractNum>
  <w:num w:numId="1">
    <w:abstractNumId w:val="108"/>
  </w:num>
  <w:num w:numId="2">
    <w:abstractNumId w:val="30"/>
  </w:num>
  <w:num w:numId="3">
    <w:abstractNumId w:val="120"/>
  </w:num>
  <w:num w:numId="4">
    <w:abstractNumId w:val="106"/>
  </w:num>
  <w:num w:numId="5">
    <w:abstractNumId w:val="49"/>
  </w:num>
  <w:num w:numId="6">
    <w:abstractNumId w:val="103"/>
  </w:num>
  <w:num w:numId="7">
    <w:abstractNumId w:val="125"/>
  </w:num>
  <w:num w:numId="8">
    <w:abstractNumId w:val="1"/>
  </w:num>
  <w:num w:numId="9">
    <w:abstractNumId w:val="91"/>
  </w:num>
  <w:num w:numId="10">
    <w:abstractNumId w:val="82"/>
  </w:num>
  <w:num w:numId="11">
    <w:abstractNumId w:val="45"/>
  </w:num>
  <w:num w:numId="12">
    <w:abstractNumId w:val="14"/>
  </w:num>
  <w:num w:numId="13">
    <w:abstractNumId w:val="7"/>
  </w:num>
  <w:num w:numId="14">
    <w:abstractNumId w:val="36"/>
  </w:num>
  <w:num w:numId="15">
    <w:abstractNumId w:val="35"/>
  </w:num>
  <w:num w:numId="16">
    <w:abstractNumId w:val="110"/>
  </w:num>
  <w:num w:numId="17">
    <w:abstractNumId w:val="23"/>
  </w:num>
  <w:num w:numId="18">
    <w:abstractNumId w:val="129"/>
  </w:num>
  <w:num w:numId="19">
    <w:abstractNumId w:val="123"/>
  </w:num>
  <w:num w:numId="20">
    <w:abstractNumId w:val="22"/>
  </w:num>
  <w:num w:numId="21">
    <w:abstractNumId w:val="26"/>
  </w:num>
  <w:num w:numId="22">
    <w:abstractNumId w:val="24"/>
  </w:num>
  <w:num w:numId="23">
    <w:abstractNumId w:val="13"/>
  </w:num>
  <w:num w:numId="24">
    <w:abstractNumId w:val="80"/>
  </w:num>
  <w:num w:numId="25">
    <w:abstractNumId w:val="31"/>
  </w:num>
  <w:num w:numId="26">
    <w:abstractNumId w:val="126"/>
  </w:num>
  <w:num w:numId="27">
    <w:abstractNumId w:val="50"/>
  </w:num>
  <w:num w:numId="28">
    <w:abstractNumId w:val="104"/>
  </w:num>
  <w:num w:numId="29">
    <w:abstractNumId w:val="88"/>
  </w:num>
  <w:num w:numId="30">
    <w:abstractNumId w:val="38"/>
  </w:num>
  <w:num w:numId="31">
    <w:abstractNumId w:val="59"/>
  </w:num>
  <w:num w:numId="32">
    <w:abstractNumId w:val="128"/>
  </w:num>
  <w:num w:numId="33">
    <w:abstractNumId w:val="2"/>
  </w:num>
  <w:num w:numId="34">
    <w:abstractNumId w:val="96"/>
  </w:num>
  <w:num w:numId="35">
    <w:abstractNumId w:val="71"/>
  </w:num>
  <w:num w:numId="36">
    <w:abstractNumId w:val="94"/>
  </w:num>
  <w:num w:numId="37">
    <w:abstractNumId w:val="27"/>
  </w:num>
  <w:num w:numId="38">
    <w:abstractNumId w:val="95"/>
  </w:num>
  <w:num w:numId="39">
    <w:abstractNumId w:val="42"/>
  </w:num>
  <w:num w:numId="40">
    <w:abstractNumId w:val="114"/>
  </w:num>
  <w:num w:numId="41">
    <w:abstractNumId w:val="57"/>
  </w:num>
  <w:num w:numId="42">
    <w:abstractNumId w:val="115"/>
  </w:num>
  <w:num w:numId="43">
    <w:abstractNumId w:val="25"/>
  </w:num>
  <w:num w:numId="44">
    <w:abstractNumId w:val="72"/>
  </w:num>
  <w:num w:numId="45">
    <w:abstractNumId w:val="111"/>
  </w:num>
  <w:num w:numId="46">
    <w:abstractNumId w:val="89"/>
  </w:num>
  <w:num w:numId="47">
    <w:abstractNumId w:val="21"/>
  </w:num>
  <w:num w:numId="48">
    <w:abstractNumId w:val="43"/>
  </w:num>
  <w:num w:numId="49">
    <w:abstractNumId w:val="9"/>
  </w:num>
  <w:num w:numId="50">
    <w:abstractNumId w:val="54"/>
  </w:num>
  <w:num w:numId="51">
    <w:abstractNumId w:val="97"/>
  </w:num>
  <w:num w:numId="52">
    <w:abstractNumId w:val="56"/>
  </w:num>
  <w:num w:numId="53">
    <w:abstractNumId w:val="105"/>
  </w:num>
  <w:num w:numId="54">
    <w:abstractNumId w:val="77"/>
  </w:num>
  <w:num w:numId="55">
    <w:abstractNumId w:val="98"/>
  </w:num>
  <w:num w:numId="56">
    <w:abstractNumId w:val="113"/>
  </w:num>
  <w:num w:numId="57">
    <w:abstractNumId w:val="83"/>
  </w:num>
  <w:num w:numId="58">
    <w:abstractNumId w:val="101"/>
  </w:num>
  <w:num w:numId="59">
    <w:abstractNumId w:val="4"/>
  </w:num>
  <w:num w:numId="60">
    <w:abstractNumId w:val="130"/>
  </w:num>
  <w:num w:numId="61">
    <w:abstractNumId w:val="3"/>
  </w:num>
  <w:num w:numId="62">
    <w:abstractNumId w:val="11"/>
  </w:num>
  <w:num w:numId="63">
    <w:abstractNumId w:val="16"/>
  </w:num>
  <w:num w:numId="64">
    <w:abstractNumId w:val="60"/>
  </w:num>
  <w:num w:numId="65">
    <w:abstractNumId w:val="75"/>
  </w:num>
  <w:num w:numId="66">
    <w:abstractNumId w:val="87"/>
  </w:num>
  <w:num w:numId="67">
    <w:abstractNumId w:val="55"/>
  </w:num>
  <w:num w:numId="68">
    <w:abstractNumId w:val="100"/>
  </w:num>
  <w:num w:numId="69">
    <w:abstractNumId w:val="28"/>
  </w:num>
  <w:num w:numId="70">
    <w:abstractNumId w:val="34"/>
  </w:num>
  <w:num w:numId="71">
    <w:abstractNumId w:val="48"/>
  </w:num>
  <w:num w:numId="72">
    <w:abstractNumId w:val="76"/>
  </w:num>
  <w:num w:numId="73">
    <w:abstractNumId w:val="44"/>
  </w:num>
  <w:num w:numId="74">
    <w:abstractNumId w:val="79"/>
  </w:num>
  <w:num w:numId="75">
    <w:abstractNumId w:val="109"/>
  </w:num>
  <w:num w:numId="76">
    <w:abstractNumId w:val="70"/>
  </w:num>
  <w:num w:numId="77">
    <w:abstractNumId w:val="6"/>
  </w:num>
  <w:num w:numId="78">
    <w:abstractNumId w:val="39"/>
  </w:num>
  <w:num w:numId="79">
    <w:abstractNumId w:val="90"/>
  </w:num>
  <w:num w:numId="80">
    <w:abstractNumId w:val="61"/>
  </w:num>
  <w:num w:numId="81">
    <w:abstractNumId w:val="121"/>
  </w:num>
  <w:num w:numId="82">
    <w:abstractNumId w:val="85"/>
  </w:num>
  <w:num w:numId="83">
    <w:abstractNumId w:val="92"/>
  </w:num>
  <w:num w:numId="84">
    <w:abstractNumId w:val="132"/>
  </w:num>
  <w:num w:numId="85">
    <w:abstractNumId w:val="33"/>
  </w:num>
  <w:num w:numId="86">
    <w:abstractNumId w:val="127"/>
  </w:num>
  <w:num w:numId="87">
    <w:abstractNumId w:val="118"/>
  </w:num>
  <w:num w:numId="88">
    <w:abstractNumId w:val="40"/>
  </w:num>
  <w:num w:numId="89">
    <w:abstractNumId w:val="99"/>
  </w:num>
  <w:num w:numId="90">
    <w:abstractNumId w:val="18"/>
  </w:num>
  <w:num w:numId="91">
    <w:abstractNumId w:val="73"/>
  </w:num>
  <w:num w:numId="92">
    <w:abstractNumId w:val="62"/>
  </w:num>
  <w:num w:numId="93">
    <w:abstractNumId w:val="52"/>
  </w:num>
  <w:num w:numId="94">
    <w:abstractNumId w:val="29"/>
  </w:num>
  <w:num w:numId="95">
    <w:abstractNumId w:val="81"/>
  </w:num>
  <w:num w:numId="96">
    <w:abstractNumId w:val="84"/>
  </w:num>
  <w:num w:numId="97">
    <w:abstractNumId w:val="65"/>
  </w:num>
  <w:num w:numId="98">
    <w:abstractNumId w:val="122"/>
  </w:num>
  <w:num w:numId="99">
    <w:abstractNumId w:val="37"/>
  </w:num>
  <w:num w:numId="100">
    <w:abstractNumId w:val="86"/>
  </w:num>
  <w:num w:numId="101">
    <w:abstractNumId w:val="69"/>
  </w:num>
  <w:num w:numId="102">
    <w:abstractNumId w:val="12"/>
  </w:num>
  <w:num w:numId="103">
    <w:abstractNumId w:val="32"/>
  </w:num>
  <w:num w:numId="104">
    <w:abstractNumId w:val="102"/>
  </w:num>
  <w:num w:numId="105">
    <w:abstractNumId w:val="131"/>
  </w:num>
  <w:num w:numId="106">
    <w:abstractNumId w:val="64"/>
  </w:num>
  <w:num w:numId="107">
    <w:abstractNumId w:val="78"/>
  </w:num>
  <w:num w:numId="108">
    <w:abstractNumId w:val="20"/>
  </w:num>
  <w:num w:numId="109">
    <w:abstractNumId w:val="66"/>
  </w:num>
  <w:num w:numId="110">
    <w:abstractNumId w:val="119"/>
  </w:num>
  <w:num w:numId="111">
    <w:abstractNumId w:val="5"/>
  </w:num>
  <w:num w:numId="112">
    <w:abstractNumId w:val="63"/>
  </w:num>
  <w:num w:numId="113">
    <w:abstractNumId w:val="15"/>
  </w:num>
  <w:num w:numId="114">
    <w:abstractNumId w:val="116"/>
  </w:num>
  <w:num w:numId="115">
    <w:abstractNumId w:val="124"/>
  </w:num>
  <w:num w:numId="116">
    <w:abstractNumId w:val="17"/>
  </w:num>
  <w:num w:numId="117">
    <w:abstractNumId w:val="74"/>
  </w:num>
  <w:num w:numId="118">
    <w:abstractNumId w:val="107"/>
  </w:num>
  <w:num w:numId="119">
    <w:abstractNumId w:val="112"/>
  </w:num>
  <w:num w:numId="120">
    <w:abstractNumId w:val="67"/>
  </w:num>
  <w:num w:numId="121">
    <w:abstractNumId w:val="41"/>
  </w:num>
  <w:num w:numId="122">
    <w:abstractNumId w:val="51"/>
  </w:num>
  <w:num w:numId="123">
    <w:abstractNumId w:val="58"/>
  </w:num>
  <w:num w:numId="124">
    <w:abstractNumId w:val="117"/>
  </w:num>
  <w:num w:numId="125">
    <w:abstractNumId w:val="47"/>
  </w:num>
  <w:num w:numId="126">
    <w:abstractNumId w:val="68"/>
  </w:num>
  <w:num w:numId="127">
    <w:abstractNumId w:val="53"/>
  </w:num>
  <w:num w:numId="128">
    <w:abstractNumId w:val="46"/>
  </w:num>
  <w:num w:numId="129">
    <w:abstractNumId w:val="10"/>
  </w:num>
  <w:num w:numId="130">
    <w:abstractNumId w:val="19"/>
  </w:num>
  <w:num w:numId="131">
    <w:abstractNumId w:val="8"/>
  </w:num>
  <w:num w:numId="132">
    <w:abstractNumId w:val="93"/>
  </w:num>
  <w:num w:numId="133">
    <w:abstractNumId w:val="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67"/>
    <w:rsid w:val="00095B22"/>
    <w:rsid w:val="00137268"/>
    <w:rsid w:val="001B4144"/>
    <w:rsid w:val="00336928"/>
    <w:rsid w:val="00347114"/>
    <w:rsid w:val="004F0984"/>
    <w:rsid w:val="005869C0"/>
    <w:rsid w:val="00736D16"/>
    <w:rsid w:val="007A350C"/>
    <w:rsid w:val="007B6377"/>
    <w:rsid w:val="00833F2D"/>
    <w:rsid w:val="00875E8E"/>
    <w:rsid w:val="00911067"/>
    <w:rsid w:val="009E17DC"/>
    <w:rsid w:val="00A250F7"/>
    <w:rsid w:val="00AF7343"/>
    <w:rsid w:val="00B33F9E"/>
    <w:rsid w:val="00CB1367"/>
    <w:rsid w:val="00ED1DB6"/>
    <w:rsid w:val="00EF5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9BF58-D1F1-46FD-8626-2C5D4CC4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Bullet">
    <w:name w:val="Bullet"/>
    <w:pPr>
      <w:numPr>
        <w:numId w:val="15"/>
      </w:numPr>
    </w:pPr>
  </w:style>
  <w:style w:type="numbering" w:customStyle="1" w:styleId="List10">
    <w:name w:val="List 10"/>
    <w:basedOn w:val="ImportedStyle11"/>
    <w:pPr>
      <w:numPr>
        <w:numId w:val="16"/>
      </w:numPr>
    </w:pPr>
  </w:style>
  <w:style w:type="numbering" w:customStyle="1" w:styleId="ImportedStyle11">
    <w:name w:val="Imported Style 11"/>
  </w:style>
  <w:style w:type="numbering" w:customStyle="1" w:styleId="List11">
    <w:name w:val="List 11"/>
    <w:basedOn w:val="ImportedStyle12"/>
    <w:pPr>
      <w:numPr>
        <w:numId w:val="17"/>
      </w:numPr>
    </w:pPr>
  </w:style>
  <w:style w:type="numbering" w:customStyle="1" w:styleId="ImportedStyle12">
    <w:name w:val="Imported Style 12"/>
  </w:style>
  <w:style w:type="numbering" w:customStyle="1" w:styleId="List12">
    <w:name w:val="List 12"/>
    <w:basedOn w:val="ImportedStyle13"/>
    <w:pPr>
      <w:numPr>
        <w:numId w:val="18"/>
      </w:numPr>
    </w:pPr>
  </w:style>
  <w:style w:type="numbering" w:customStyle="1" w:styleId="ImportedStyle13">
    <w:name w:val="Imported Style 13"/>
  </w:style>
  <w:style w:type="numbering" w:customStyle="1" w:styleId="List13">
    <w:name w:val="List 13"/>
    <w:basedOn w:val="ImportedStyle14"/>
    <w:pPr>
      <w:numPr>
        <w:numId w:val="19"/>
      </w:numPr>
    </w:pPr>
  </w:style>
  <w:style w:type="numbering" w:customStyle="1" w:styleId="ImportedStyle14">
    <w:name w:val="Imported Style 14"/>
  </w:style>
  <w:style w:type="numbering" w:customStyle="1" w:styleId="List14">
    <w:name w:val="List 14"/>
    <w:basedOn w:val="ImportedStyle15"/>
    <w:pPr>
      <w:numPr>
        <w:numId w:val="20"/>
      </w:numPr>
    </w:pPr>
  </w:style>
  <w:style w:type="numbering" w:customStyle="1" w:styleId="ImportedStyle15">
    <w:name w:val="Imported Style 15"/>
  </w:style>
  <w:style w:type="numbering" w:customStyle="1" w:styleId="List15">
    <w:name w:val="List 15"/>
    <w:basedOn w:val="ImportedStyle16"/>
    <w:pPr>
      <w:numPr>
        <w:numId w:val="21"/>
      </w:numPr>
    </w:pPr>
  </w:style>
  <w:style w:type="numbering" w:customStyle="1" w:styleId="ImportedStyle16">
    <w:name w:val="Imported Style 16"/>
  </w:style>
  <w:style w:type="numbering" w:customStyle="1" w:styleId="List16">
    <w:name w:val="List 16"/>
    <w:basedOn w:val="ImportedStyle17"/>
    <w:pPr>
      <w:numPr>
        <w:numId w:val="22"/>
      </w:numPr>
    </w:pPr>
  </w:style>
  <w:style w:type="numbering" w:customStyle="1" w:styleId="ImportedStyle17">
    <w:name w:val="Imported Style 17"/>
  </w:style>
  <w:style w:type="numbering" w:customStyle="1" w:styleId="List17">
    <w:name w:val="List 17"/>
    <w:basedOn w:val="ImportedStyle18"/>
    <w:pPr>
      <w:numPr>
        <w:numId w:val="23"/>
      </w:numPr>
    </w:pPr>
  </w:style>
  <w:style w:type="numbering" w:customStyle="1" w:styleId="ImportedStyle18">
    <w:name w:val="Imported Style 18"/>
  </w:style>
  <w:style w:type="numbering" w:customStyle="1" w:styleId="List18">
    <w:name w:val="List 18"/>
    <w:basedOn w:val="ImportedStyle19"/>
    <w:pPr>
      <w:numPr>
        <w:numId w:val="24"/>
      </w:numPr>
    </w:pPr>
  </w:style>
  <w:style w:type="numbering" w:customStyle="1" w:styleId="ImportedStyle19">
    <w:name w:val="Imported Style 19"/>
  </w:style>
  <w:style w:type="numbering" w:customStyle="1" w:styleId="List19">
    <w:name w:val="List 19"/>
    <w:basedOn w:val="ImportedStyle20"/>
    <w:pPr>
      <w:numPr>
        <w:numId w:val="25"/>
      </w:numPr>
    </w:pPr>
  </w:style>
  <w:style w:type="numbering" w:customStyle="1" w:styleId="ImportedStyle20">
    <w:name w:val="Imported Style 20"/>
  </w:style>
  <w:style w:type="numbering" w:customStyle="1" w:styleId="List20">
    <w:name w:val="List 20"/>
    <w:basedOn w:val="ImportedStyle21"/>
    <w:pPr>
      <w:numPr>
        <w:numId w:val="26"/>
      </w:numPr>
    </w:pPr>
  </w:style>
  <w:style w:type="numbering" w:customStyle="1" w:styleId="ImportedStyle21">
    <w:name w:val="Imported Style 21"/>
  </w:style>
  <w:style w:type="numbering" w:customStyle="1" w:styleId="List21">
    <w:name w:val="List 21"/>
    <w:basedOn w:val="ImportedStyle22"/>
    <w:pPr>
      <w:numPr>
        <w:numId w:val="27"/>
      </w:numPr>
    </w:pPr>
  </w:style>
  <w:style w:type="numbering" w:customStyle="1" w:styleId="ImportedStyle22">
    <w:name w:val="Imported Style 22"/>
  </w:style>
  <w:style w:type="numbering" w:customStyle="1" w:styleId="List22">
    <w:name w:val="List 22"/>
    <w:basedOn w:val="ImportedStyle23"/>
    <w:pPr>
      <w:numPr>
        <w:numId w:val="28"/>
      </w:numPr>
    </w:pPr>
  </w:style>
  <w:style w:type="numbering" w:customStyle="1" w:styleId="ImportedStyle23">
    <w:name w:val="Imported Style 23"/>
  </w:style>
  <w:style w:type="numbering" w:customStyle="1" w:styleId="List23">
    <w:name w:val="List 23"/>
    <w:basedOn w:val="ImportedStyle24"/>
    <w:pPr>
      <w:numPr>
        <w:numId w:val="29"/>
      </w:numPr>
    </w:pPr>
  </w:style>
  <w:style w:type="numbering" w:customStyle="1" w:styleId="ImportedStyle24">
    <w:name w:val="Imported Style 24"/>
  </w:style>
  <w:style w:type="numbering" w:customStyle="1" w:styleId="List24">
    <w:name w:val="List 24"/>
    <w:basedOn w:val="ImportedStyle25"/>
    <w:pPr>
      <w:numPr>
        <w:numId w:val="30"/>
      </w:numPr>
    </w:pPr>
  </w:style>
  <w:style w:type="numbering" w:customStyle="1" w:styleId="ImportedStyle25">
    <w:name w:val="Imported Style 25"/>
  </w:style>
  <w:style w:type="numbering" w:customStyle="1" w:styleId="List25">
    <w:name w:val="List 25"/>
    <w:basedOn w:val="ImportedStyle26"/>
    <w:pPr>
      <w:numPr>
        <w:numId w:val="31"/>
      </w:numPr>
    </w:pPr>
  </w:style>
  <w:style w:type="numbering" w:customStyle="1" w:styleId="ImportedStyle26">
    <w:name w:val="Imported Style 26"/>
  </w:style>
  <w:style w:type="numbering" w:customStyle="1" w:styleId="List26">
    <w:name w:val="List 26"/>
    <w:basedOn w:val="ImportedStyle27"/>
    <w:pPr>
      <w:numPr>
        <w:numId w:val="32"/>
      </w:numPr>
    </w:pPr>
  </w:style>
  <w:style w:type="numbering" w:customStyle="1" w:styleId="ImportedStyle27">
    <w:name w:val="Imported Style 27"/>
  </w:style>
  <w:style w:type="numbering" w:customStyle="1" w:styleId="List27">
    <w:name w:val="List 27"/>
    <w:basedOn w:val="ImportedStyle28"/>
    <w:pPr>
      <w:numPr>
        <w:numId w:val="33"/>
      </w:numPr>
    </w:pPr>
  </w:style>
  <w:style w:type="numbering" w:customStyle="1" w:styleId="ImportedStyle28">
    <w:name w:val="Imported Style 28"/>
  </w:style>
  <w:style w:type="numbering" w:customStyle="1" w:styleId="List28">
    <w:name w:val="List 28"/>
    <w:basedOn w:val="ImportedStyle29"/>
    <w:pPr>
      <w:numPr>
        <w:numId w:val="34"/>
      </w:numPr>
    </w:pPr>
  </w:style>
  <w:style w:type="numbering" w:customStyle="1" w:styleId="ImportedStyle29">
    <w:name w:val="Imported Style 29"/>
  </w:style>
  <w:style w:type="numbering" w:customStyle="1" w:styleId="List29">
    <w:name w:val="List 29"/>
    <w:basedOn w:val="ImportedStyle30"/>
    <w:pPr>
      <w:numPr>
        <w:numId w:val="36"/>
      </w:numPr>
    </w:pPr>
  </w:style>
  <w:style w:type="numbering" w:customStyle="1" w:styleId="ImportedStyle30">
    <w:name w:val="Imported Style 30"/>
  </w:style>
  <w:style w:type="numbering" w:customStyle="1" w:styleId="List30">
    <w:name w:val="List 30"/>
    <w:basedOn w:val="ImportedStyle31"/>
    <w:pPr>
      <w:numPr>
        <w:numId w:val="37"/>
      </w:numPr>
    </w:pPr>
  </w:style>
  <w:style w:type="numbering" w:customStyle="1" w:styleId="ImportedStyle31">
    <w:name w:val="Imported Style 31"/>
  </w:style>
  <w:style w:type="numbering" w:customStyle="1" w:styleId="List31">
    <w:name w:val="List 31"/>
    <w:basedOn w:val="ImportedStyle32"/>
    <w:pPr>
      <w:numPr>
        <w:numId w:val="38"/>
      </w:numPr>
    </w:pPr>
  </w:style>
  <w:style w:type="numbering" w:customStyle="1" w:styleId="ImportedStyle32">
    <w:name w:val="Imported Style 32"/>
  </w:style>
  <w:style w:type="numbering" w:customStyle="1" w:styleId="List32">
    <w:name w:val="List 32"/>
    <w:basedOn w:val="ImportedStyle33"/>
    <w:pPr>
      <w:numPr>
        <w:numId w:val="39"/>
      </w:numPr>
    </w:pPr>
  </w:style>
  <w:style w:type="numbering" w:customStyle="1" w:styleId="ImportedStyle33">
    <w:name w:val="Imported Style 33"/>
  </w:style>
  <w:style w:type="numbering" w:customStyle="1" w:styleId="List33">
    <w:name w:val="List 33"/>
    <w:basedOn w:val="ImportedStyle34"/>
    <w:pPr>
      <w:numPr>
        <w:numId w:val="40"/>
      </w:numPr>
    </w:pPr>
  </w:style>
  <w:style w:type="numbering" w:customStyle="1" w:styleId="ImportedStyle34">
    <w:name w:val="Imported Style 34"/>
  </w:style>
  <w:style w:type="numbering" w:customStyle="1" w:styleId="List34">
    <w:name w:val="List 34"/>
    <w:basedOn w:val="ImportedStyle35"/>
    <w:pPr>
      <w:numPr>
        <w:numId w:val="41"/>
      </w:numPr>
    </w:pPr>
  </w:style>
  <w:style w:type="numbering" w:customStyle="1" w:styleId="ImportedStyle35">
    <w:name w:val="Imported Style 35"/>
  </w:style>
  <w:style w:type="numbering" w:customStyle="1" w:styleId="List35">
    <w:name w:val="List 35"/>
    <w:basedOn w:val="ImportedStyle36"/>
    <w:pPr>
      <w:numPr>
        <w:numId w:val="42"/>
      </w:numPr>
    </w:pPr>
  </w:style>
  <w:style w:type="numbering" w:customStyle="1" w:styleId="ImportedStyle36">
    <w:name w:val="Imported Style 36"/>
  </w:style>
  <w:style w:type="numbering" w:customStyle="1" w:styleId="List36">
    <w:name w:val="List 36"/>
    <w:basedOn w:val="ImportedStyle37"/>
    <w:pPr>
      <w:numPr>
        <w:numId w:val="43"/>
      </w:numPr>
    </w:pPr>
  </w:style>
  <w:style w:type="numbering" w:customStyle="1" w:styleId="ImportedStyle37">
    <w:name w:val="Imported Style 37"/>
  </w:style>
  <w:style w:type="numbering" w:customStyle="1" w:styleId="List37">
    <w:name w:val="List 37"/>
    <w:basedOn w:val="ImportedStyle38"/>
    <w:pPr>
      <w:numPr>
        <w:numId w:val="44"/>
      </w:numPr>
    </w:pPr>
  </w:style>
  <w:style w:type="numbering" w:customStyle="1" w:styleId="ImportedStyle38">
    <w:name w:val="Imported Style 38"/>
  </w:style>
  <w:style w:type="numbering" w:customStyle="1" w:styleId="List38">
    <w:name w:val="List 38"/>
    <w:basedOn w:val="ImportedStyle39"/>
    <w:pPr>
      <w:numPr>
        <w:numId w:val="45"/>
      </w:numPr>
    </w:pPr>
  </w:style>
  <w:style w:type="numbering" w:customStyle="1" w:styleId="ImportedStyle39">
    <w:name w:val="Imported Style 39"/>
  </w:style>
  <w:style w:type="numbering" w:customStyle="1" w:styleId="List39">
    <w:name w:val="List 39"/>
    <w:basedOn w:val="ImportedStyle40"/>
    <w:pPr>
      <w:numPr>
        <w:numId w:val="46"/>
      </w:numPr>
    </w:pPr>
  </w:style>
  <w:style w:type="numbering" w:customStyle="1" w:styleId="ImportedStyle40">
    <w:name w:val="Imported Style 40"/>
  </w:style>
  <w:style w:type="numbering" w:customStyle="1" w:styleId="List40">
    <w:name w:val="List 40"/>
    <w:basedOn w:val="ImportedStyle41"/>
    <w:pPr>
      <w:numPr>
        <w:numId w:val="47"/>
      </w:numPr>
    </w:pPr>
  </w:style>
  <w:style w:type="numbering" w:customStyle="1" w:styleId="ImportedStyle41">
    <w:name w:val="Imported Style 41"/>
  </w:style>
  <w:style w:type="numbering" w:customStyle="1" w:styleId="List41">
    <w:name w:val="List 41"/>
    <w:basedOn w:val="ImportedStyle42"/>
    <w:pPr>
      <w:numPr>
        <w:numId w:val="48"/>
      </w:numPr>
    </w:pPr>
  </w:style>
  <w:style w:type="numbering" w:customStyle="1" w:styleId="ImportedStyle42">
    <w:name w:val="Imported Style 42"/>
  </w:style>
  <w:style w:type="numbering" w:customStyle="1" w:styleId="List42">
    <w:name w:val="List 42"/>
    <w:basedOn w:val="ImportedStyle43"/>
    <w:pPr>
      <w:numPr>
        <w:numId w:val="49"/>
      </w:numPr>
    </w:pPr>
  </w:style>
  <w:style w:type="numbering" w:customStyle="1" w:styleId="ImportedStyle43">
    <w:name w:val="Imported Style 43"/>
  </w:style>
  <w:style w:type="numbering" w:customStyle="1" w:styleId="List43">
    <w:name w:val="List 43"/>
    <w:basedOn w:val="ImportedStyle44"/>
    <w:pPr>
      <w:numPr>
        <w:numId w:val="50"/>
      </w:numPr>
    </w:pPr>
  </w:style>
  <w:style w:type="numbering" w:customStyle="1" w:styleId="ImportedStyle44">
    <w:name w:val="Imported Style 44"/>
  </w:style>
  <w:style w:type="numbering" w:customStyle="1" w:styleId="List44">
    <w:name w:val="List 44"/>
    <w:basedOn w:val="ImportedStyle45"/>
    <w:pPr>
      <w:numPr>
        <w:numId w:val="51"/>
      </w:numPr>
    </w:pPr>
  </w:style>
  <w:style w:type="numbering" w:customStyle="1" w:styleId="ImportedStyle45">
    <w:name w:val="Imported Style 45"/>
  </w:style>
  <w:style w:type="numbering" w:customStyle="1" w:styleId="List45">
    <w:name w:val="List 45"/>
    <w:basedOn w:val="ImportedStyle46"/>
    <w:pPr>
      <w:numPr>
        <w:numId w:val="52"/>
      </w:numPr>
    </w:pPr>
  </w:style>
  <w:style w:type="numbering" w:customStyle="1" w:styleId="ImportedStyle46">
    <w:name w:val="Imported Style 46"/>
  </w:style>
  <w:style w:type="numbering" w:customStyle="1" w:styleId="List46">
    <w:name w:val="List 46"/>
    <w:basedOn w:val="ImportedStyle47"/>
    <w:pPr>
      <w:numPr>
        <w:numId w:val="53"/>
      </w:numPr>
    </w:pPr>
  </w:style>
  <w:style w:type="numbering" w:customStyle="1" w:styleId="ImportedStyle47">
    <w:name w:val="Imported Style 47"/>
  </w:style>
  <w:style w:type="numbering" w:customStyle="1" w:styleId="List47">
    <w:name w:val="List 47"/>
    <w:basedOn w:val="ImportedStyle48"/>
    <w:pPr>
      <w:numPr>
        <w:numId w:val="54"/>
      </w:numPr>
    </w:pPr>
  </w:style>
  <w:style w:type="numbering" w:customStyle="1" w:styleId="ImportedStyle48">
    <w:name w:val="Imported Style 48"/>
  </w:style>
  <w:style w:type="numbering" w:customStyle="1" w:styleId="List48">
    <w:name w:val="List 48"/>
    <w:basedOn w:val="ImportedStyle49"/>
    <w:pPr>
      <w:numPr>
        <w:numId w:val="55"/>
      </w:numPr>
    </w:pPr>
  </w:style>
  <w:style w:type="numbering" w:customStyle="1" w:styleId="ImportedStyle49">
    <w:name w:val="Imported Style 49"/>
  </w:style>
  <w:style w:type="numbering" w:customStyle="1" w:styleId="List49">
    <w:name w:val="List 49"/>
    <w:basedOn w:val="ImportedStyle50"/>
    <w:pPr>
      <w:numPr>
        <w:numId w:val="56"/>
      </w:numPr>
    </w:pPr>
  </w:style>
  <w:style w:type="numbering" w:customStyle="1" w:styleId="ImportedStyle50">
    <w:name w:val="Imported Style 50"/>
  </w:style>
  <w:style w:type="numbering" w:customStyle="1" w:styleId="List50">
    <w:name w:val="List 50"/>
    <w:basedOn w:val="ImportedStyle51"/>
    <w:pPr>
      <w:numPr>
        <w:numId w:val="57"/>
      </w:numPr>
    </w:pPr>
  </w:style>
  <w:style w:type="numbering" w:customStyle="1" w:styleId="ImportedStyle51">
    <w:name w:val="Imported Style 51"/>
  </w:style>
  <w:style w:type="numbering" w:customStyle="1" w:styleId="List51">
    <w:name w:val="List 51"/>
    <w:basedOn w:val="ImportedStyle52"/>
    <w:pPr>
      <w:numPr>
        <w:numId w:val="58"/>
      </w:numPr>
    </w:pPr>
  </w:style>
  <w:style w:type="numbering" w:customStyle="1" w:styleId="ImportedStyle52">
    <w:name w:val="Imported Style 52"/>
  </w:style>
  <w:style w:type="numbering" w:customStyle="1" w:styleId="List52">
    <w:name w:val="List 52"/>
    <w:basedOn w:val="ImportedStyle53"/>
    <w:pPr>
      <w:numPr>
        <w:numId w:val="59"/>
      </w:numPr>
    </w:pPr>
  </w:style>
  <w:style w:type="numbering" w:customStyle="1" w:styleId="ImportedStyle53">
    <w:name w:val="Imported Style 53"/>
  </w:style>
  <w:style w:type="numbering" w:customStyle="1" w:styleId="List53">
    <w:name w:val="List 53"/>
    <w:basedOn w:val="ImportedStyle54"/>
    <w:pPr>
      <w:numPr>
        <w:numId w:val="60"/>
      </w:numPr>
    </w:pPr>
  </w:style>
  <w:style w:type="numbering" w:customStyle="1" w:styleId="ImportedStyle54">
    <w:name w:val="Imported Style 54"/>
  </w:style>
  <w:style w:type="numbering" w:customStyle="1" w:styleId="List54">
    <w:name w:val="List 54"/>
    <w:basedOn w:val="ImportedStyle55"/>
    <w:pPr>
      <w:numPr>
        <w:numId w:val="61"/>
      </w:numPr>
    </w:pPr>
  </w:style>
  <w:style w:type="numbering" w:customStyle="1" w:styleId="ImportedStyle55">
    <w:name w:val="Imported Style 55"/>
  </w:style>
  <w:style w:type="numbering" w:customStyle="1" w:styleId="List55">
    <w:name w:val="List 55"/>
    <w:basedOn w:val="ImportedStyle56"/>
    <w:pPr>
      <w:numPr>
        <w:numId w:val="62"/>
      </w:numPr>
    </w:pPr>
  </w:style>
  <w:style w:type="numbering" w:customStyle="1" w:styleId="ImportedStyle56">
    <w:name w:val="Imported Style 56"/>
  </w:style>
  <w:style w:type="numbering" w:customStyle="1" w:styleId="List56">
    <w:name w:val="List 56"/>
    <w:basedOn w:val="ImportedStyle57"/>
    <w:pPr>
      <w:numPr>
        <w:numId w:val="63"/>
      </w:numPr>
    </w:pPr>
  </w:style>
  <w:style w:type="numbering" w:customStyle="1" w:styleId="ImportedStyle57">
    <w:name w:val="Imported Style 57"/>
  </w:style>
  <w:style w:type="numbering" w:customStyle="1" w:styleId="List57">
    <w:name w:val="List 57"/>
    <w:basedOn w:val="ImportedStyle58"/>
    <w:pPr>
      <w:numPr>
        <w:numId w:val="64"/>
      </w:numPr>
    </w:pPr>
  </w:style>
  <w:style w:type="numbering" w:customStyle="1" w:styleId="ImportedStyle58">
    <w:name w:val="Imported Style 58"/>
  </w:style>
  <w:style w:type="numbering" w:customStyle="1" w:styleId="List58">
    <w:name w:val="List 58"/>
    <w:basedOn w:val="ImportedStyle59"/>
    <w:pPr>
      <w:numPr>
        <w:numId w:val="65"/>
      </w:numPr>
    </w:pPr>
  </w:style>
  <w:style w:type="numbering" w:customStyle="1" w:styleId="ImportedStyle59">
    <w:name w:val="Imported Style 59"/>
  </w:style>
  <w:style w:type="numbering" w:customStyle="1" w:styleId="List59">
    <w:name w:val="List 59"/>
    <w:basedOn w:val="ImportedStyle60"/>
    <w:pPr>
      <w:numPr>
        <w:numId w:val="66"/>
      </w:numPr>
    </w:pPr>
  </w:style>
  <w:style w:type="numbering" w:customStyle="1" w:styleId="ImportedStyle60">
    <w:name w:val="Imported Style 60"/>
  </w:style>
  <w:style w:type="numbering" w:customStyle="1" w:styleId="List60">
    <w:name w:val="List 60"/>
    <w:basedOn w:val="ImportedStyle61"/>
    <w:pPr>
      <w:numPr>
        <w:numId w:val="67"/>
      </w:numPr>
    </w:pPr>
  </w:style>
  <w:style w:type="numbering" w:customStyle="1" w:styleId="ImportedStyle61">
    <w:name w:val="Imported Style 61"/>
  </w:style>
  <w:style w:type="numbering" w:customStyle="1" w:styleId="List61">
    <w:name w:val="List 61"/>
    <w:basedOn w:val="ImportedStyle62"/>
    <w:pPr>
      <w:numPr>
        <w:numId w:val="68"/>
      </w:numPr>
    </w:pPr>
  </w:style>
  <w:style w:type="numbering" w:customStyle="1" w:styleId="ImportedStyle62">
    <w:name w:val="Imported Style 62"/>
  </w:style>
  <w:style w:type="numbering" w:customStyle="1" w:styleId="List62">
    <w:name w:val="List 62"/>
    <w:basedOn w:val="ImportedStyle63"/>
    <w:pPr>
      <w:numPr>
        <w:numId w:val="69"/>
      </w:numPr>
    </w:pPr>
  </w:style>
  <w:style w:type="numbering" w:customStyle="1" w:styleId="ImportedStyle63">
    <w:name w:val="Imported Style 63"/>
  </w:style>
  <w:style w:type="numbering" w:customStyle="1" w:styleId="List63">
    <w:name w:val="List 63"/>
    <w:basedOn w:val="ImportedStyle64"/>
    <w:pPr>
      <w:numPr>
        <w:numId w:val="70"/>
      </w:numPr>
    </w:pPr>
  </w:style>
  <w:style w:type="numbering" w:customStyle="1" w:styleId="ImportedStyle64">
    <w:name w:val="Imported Style 64"/>
  </w:style>
  <w:style w:type="numbering" w:customStyle="1" w:styleId="List64">
    <w:name w:val="List 64"/>
    <w:basedOn w:val="ImportedStyle65"/>
    <w:pPr>
      <w:numPr>
        <w:numId w:val="71"/>
      </w:numPr>
    </w:pPr>
  </w:style>
  <w:style w:type="numbering" w:customStyle="1" w:styleId="ImportedStyle65">
    <w:name w:val="Imported Style 65"/>
  </w:style>
  <w:style w:type="numbering" w:customStyle="1" w:styleId="List65">
    <w:name w:val="List 65"/>
    <w:basedOn w:val="ImportedStyle66"/>
    <w:pPr>
      <w:numPr>
        <w:numId w:val="72"/>
      </w:numPr>
    </w:pPr>
  </w:style>
  <w:style w:type="numbering" w:customStyle="1" w:styleId="ImportedStyle66">
    <w:name w:val="Imported Style 66"/>
  </w:style>
  <w:style w:type="numbering" w:customStyle="1" w:styleId="List66">
    <w:name w:val="List 66"/>
    <w:basedOn w:val="ImportedStyle67"/>
    <w:pPr>
      <w:numPr>
        <w:numId w:val="73"/>
      </w:numPr>
    </w:pPr>
  </w:style>
  <w:style w:type="numbering" w:customStyle="1" w:styleId="ImportedStyle67">
    <w:name w:val="Imported Style 67"/>
  </w:style>
  <w:style w:type="numbering" w:customStyle="1" w:styleId="List67">
    <w:name w:val="List 67"/>
    <w:basedOn w:val="ImportedStyle68"/>
    <w:pPr>
      <w:numPr>
        <w:numId w:val="74"/>
      </w:numPr>
    </w:pPr>
  </w:style>
  <w:style w:type="numbering" w:customStyle="1" w:styleId="ImportedStyle68">
    <w:name w:val="Imported Style 68"/>
  </w:style>
  <w:style w:type="numbering" w:customStyle="1" w:styleId="List68">
    <w:name w:val="List 68"/>
    <w:basedOn w:val="ImportedStyle69"/>
    <w:pPr>
      <w:numPr>
        <w:numId w:val="75"/>
      </w:numPr>
    </w:pPr>
  </w:style>
  <w:style w:type="numbering" w:customStyle="1" w:styleId="ImportedStyle69">
    <w:name w:val="Imported Style 69"/>
  </w:style>
  <w:style w:type="numbering" w:customStyle="1" w:styleId="List69">
    <w:name w:val="List 69"/>
    <w:basedOn w:val="ImportedStyle70"/>
    <w:pPr>
      <w:numPr>
        <w:numId w:val="76"/>
      </w:numPr>
    </w:pPr>
  </w:style>
  <w:style w:type="numbering" w:customStyle="1" w:styleId="ImportedStyle70">
    <w:name w:val="Imported Style 70"/>
  </w:style>
  <w:style w:type="numbering" w:customStyle="1" w:styleId="List70">
    <w:name w:val="List 70"/>
    <w:basedOn w:val="ImportedStyle71"/>
    <w:pPr>
      <w:numPr>
        <w:numId w:val="77"/>
      </w:numPr>
    </w:pPr>
  </w:style>
  <w:style w:type="numbering" w:customStyle="1" w:styleId="ImportedStyle71">
    <w:name w:val="Imported Style 71"/>
  </w:style>
  <w:style w:type="numbering" w:customStyle="1" w:styleId="List71">
    <w:name w:val="List 71"/>
    <w:basedOn w:val="ImportedStyle72"/>
    <w:pPr>
      <w:numPr>
        <w:numId w:val="78"/>
      </w:numPr>
    </w:pPr>
  </w:style>
  <w:style w:type="numbering" w:customStyle="1" w:styleId="ImportedStyle72">
    <w:name w:val="Imported Style 72"/>
  </w:style>
  <w:style w:type="numbering" w:customStyle="1" w:styleId="List72">
    <w:name w:val="List 72"/>
    <w:basedOn w:val="ImportedStyle73"/>
    <w:pPr>
      <w:numPr>
        <w:numId w:val="79"/>
      </w:numPr>
    </w:pPr>
  </w:style>
  <w:style w:type="numbering" w:customStyle="1" w:styleId="ImportedStyle73">
    <w:name w:val="Imported Style 73"/>
  </w:style>
  <w:style w:type="numbering" w:customStyle="1" w:styleId="List73">
    <w:name w:val="List 73"/>
    <w:basedOn w:val="ImportedStyle74"/>
    <w:pPr>
      <w:numPr>
        <w:numId w:val="80"/>
      </w:numPr>
    </w:pPr>
  </w:style>
  <w:style w:type="numbering" w:customStyle="1" w:styleId="ImportedStyle74">
    <w:name w:val="Imported Style 74"/>
  </w:style>
  <w:style w:type="numbering" w:customStyle="1" w:styleId="List74">
    <w:name w:val="List 74"/>
    <w:basedOn w:val="ImportedStyle75"/>
    <w:pPr>
      <w:numPr>
        <w:numId w:val="81"/>
      </w:numPr>
    </w:pPr>
  </w:style>
  <w:style w:type="numbering" w:customStyle="1" w:styleId="ImportedStyle75">
    <w:name w:val="Imported Style 75"/>
  </w:style>
  <w:style w:type="numbering" w:customStyle="1" w:styleId="List75">
    <w:name w:val="List 75"/>
    <w:basedOn w:val="ImportedStyle76"/>
    <w:pPr>
      <w:numPr>
        <w:numId w:val="82"/>
      </w:numPr>
    </w:pPr>
  </w:style>
  <w:style w:type="numbering" w:customStyle="1" w:styleId="ImportedStyle76">
    <w:name w:val="Imported Style 76"/>
  </w:style>
  <w:style w:type="numbering" w:customStyle="1" w:styleId="List76">
    <w:name w:val="List 76"/>
    <w:basedOn w:val="ImportedStyle77"/>
    <w:pPr>
      <w:numPr>
        <w:numId w:val="83"/>
      </w:numPr>
    </w:pPr>
  </w:style>
  <w:style w:type="numbering" w:customStyle="1" w:styleId="ImportedStyle77">
    <w:name w:val="Imported Style 77"/>
  </w:style>
  <w:style w:type="numbering" w:customStyle="1" w:styleId="List77">
    <w:name w:val="List 77"/>
    <w:basedOn w:val="ImportedStyle78"/>
    <w:pPr>
      <w:numPr>
        <w:numId w:val="84"/>
      </w:numPr>
    </w:pPr>
  </w:style>
  <w:style w:type="numbering" w:customStyle="1" w:styleId="ImportedStyle78">
    <w:name w:val="Imported Style 78"/>
  </w:style>
  <w:style w:type="numbering" w:customStyle="1" w:styleId="List78">
    <w:name w:val="List 78"/>
    <w:basedOn w:val="ImportedStyle79"/>
    <w:pPr>
      <w:numPr>
        <w:numId w:val="85"/>
      </w:numPr>
    </w:pPr>
  </w:style>
  <w:style w:type="numbering" w:customStyle="1" w:styleId="ImportedStyle79">
    <w:name w:val="Imported Style 79"/>
  </w:style>
  <w:style w:type="numbering" w:customStyle="1" w:styleId="List79">
    <w:name w:val="List 79"/>
    <w:basedOn w:val="ImportedStyle80"/>
    <w:pPr>
      <w:numPr>
        <w:numId w:val="86"/>
      </w:numPr>
    </w:pPr>
  </w:style>
  <w:style w:type="numbering" w:customStyle="1" w:styleId="ImportedStyle80">
    <w:name w:val="Imported Style 80"/>
  </w:style>
  <w:style w:type="numbering" w:customStyle="1" w:styleId="List80">
    <w:name w:val="List 80"/>
    <w:basedOn w:val="ImportedStyle81"/>
    <w:pPr>
      <w:numPr>
        <w:numId w:val="87"/>
      </w:numPr>
    </w:pPr>
  </w:style>
  <w:style w:type="numbering" w:customStyle="1" w:styleId="ImportedStyle81">
    <w:name w:val="Imported Style 81"/>
  </w:style>
  <w:style w:type="numbering" w:customStyle="1" w:styleId="List81">
    <w:name w:val="List 81"/>
    <w:basedOn w:val="ImportedStyle82"/>
    <w:pPr>
      <w:numPr>
        <w:numId w:val="88"/>
      </w:numPr>
    </w:pPr>
  </w:style>
  <w:style w:type="numbering" w:customStyle="1" w:styleId="ImportedStyle82">
    <w:name w:val="Imported Style 82"/>
  </w:style>
  <w:style w:type="numbering" w:customStyle="1" w:styleId="List82">
    <w:name w:val="List 82"/>
    <w:basedOn w:val="ImportedStyle83"/>
    <w:pPr>
      <w:numPr>
        <w:numId w:val="89"/>
      </w:numPr>
    </w:pPr>
  </w:style>
  <w:style w:type="numbering" w:customStyle="1" w:styleId="ImportedStyle83">
    <w:name w:val="Imported Style 83"/>
  </w:style>
  <w:style w:type="numbering" w:customStyle="1" w:styleId="List83">
    <w:name w:val="List 83"/>
    <w:basedOn w:val="ImportedStyle84"/>
    <w:pPr>
      <w:numPr>
        <w:numId w:val="90"/>
      </w:numPr>
    </w:pPr>
  </w:style>
  <w:style w:type="numbering" w:customStyle="1" w:styleId="ImportedStyle84">
    <w:name w:val="Imported Style 84"/>
  </w:style>
  <w:style w:type="numbering" w:customStyle="1" w:styleId="List84">
    <w:name w:val="List 84"/>
    <w:basedOn w:val="ImportedStyle85"/>
    <w:pPr>
      <w:numPr>
        <w:numId w:val="91"/>
      </w:numPr>
    </w:pPr>
  </w:style>
  <w:style w:type="numbering" w:customStyle="1" w:styleId="ImportedStyle85">
    <w:name w:val="Imported Style 85"/>
  </w:style>
  <w:style w:type="numbering" w:customStyle="1" w:styleId="List85">
    <w:name w:val="List 85"/>
    <w:basedOn w:val="ImportedStyle86"/>
    <w:pPr>
      <w:numPr>
        <w:numId w:val="92"/>
      </w:numPr>
    </w:pPr>
  </w:style>
  <w:style w:type="numbering" w:customStyle="1" w:styleId="ImportedStyle86">
    <w:name w:val="Imported Style 86"/>
  </w:style>
  <w:style w:type="numbering" w:customStyle="1" w:styleId="List86">
    <w:name w:val="List 86"/>
    <w:basedOn w:val="ImportedStyle87"/>
    <w:pPr>
      <w:numPr>
        <w:numId w:val="93"/>
      </w:numPr>
    </w:pPr>
  </w:style>
  <w:style w:type="numbering" w:customStyle="1" w:styleId="ImportedStyle87">
    <w:name w:val="Imported Style 87"/>
  </w:style>
  <w:style w:type="numbering" w:customStyle="1" w:styleId="List87">
    <w:name w:val="List 87"/>
    <w:basedOn w:val="ImportedStyle88"/>
    <w:pPr>
      <w:numPr>
        <w:numId w:val="94"/>
      </w:numPr>
    </w:pPr>
  </w:style>
  <w:style w:type="numbering" w:customStyle="1" w:styleId="ImportedStyle88">
    <w:name w:val="Imported Style 88"/>
  </w:style>
  <w:style w:type="numbering" w:customStyle="1" w:styleId="List88">
    <w:name w:val="List 88"/>
    <w:basedOn w:val="ImportedStyle89"/>
    <w:pPr>
      <w:numPr>
        <w:numId w:val="95"/>
      </w:numPr>
    </w:pPr>
  </w:style>
  <w:style w:type="numbering" w:customStyle="1" w:styleId="ImportedStyle89">
    <w:name w:val="Imported Style 89"/>
  </w:style>
  <w:style w:type="numbering" w:customStyle="1" w:styleId="List89">
    <w:name w:val="List 89"/>
    <w:basedOn w:val="ImportedStyle90"/>
    <w:pPr>
      <w:numPr>
        <w:numId w:val="96"/>
      </w:numPr>
    </w:pPr>
  </w:style>
  <w:style w:type="numbering" w:customStyle="1" w:styleId="ImportedStyle90">
    <w:name w:val="Imported Style 90"/>
  </w:style>
  <w:style w:type="numbering" w:customStyle="1" w:styleId="List90">
    <w:name w:val="List 90"/>
    <w:basedOn w:val="ImportedStyle91"/>
    <w:pPr>
      <w:numPr>
        <w:numId w:val="97"/>
      </w:numPr>
    </w:pPr>
  </w:style>
  <w:style w:type="numbering" w:customStyle="1" w:styleId="ImportedStyle91">
    <w:name w:val="Imported Style 91"/>
  </w:style>
  <w:style w:type="numbering" w:customStyle="1" w:styleId="List91">
    <w:name w:val="List 91"/>
    <w:basedOn w:val="ImportedStyle92"/>
    <w:pPr>
      <w:numPr>
        <w:numId w:val="98"/>
      </w:numPr>
    </w:pPr>
  </w:style>
  <w:style w:type="numbering" w:customStyle="1" w:styleId="ImportedStyle92">
    <w:name w:val="Imported Style 92"/>
  </w:style>
  <w:style w:type="numbering" w:customStyle="1" w:styleId="List92">
    <w:name w:val="List 92"/>
    <w:basedOn w:val="ImportedStyle93"/>
    <w:pPr>
      <w:numPr>
        <w:numId w:val="99"/>
      </w:numPr>
    </w:pPr>
  </w:style>
  <w:style w:type="numbering" w:customStyle="1" w:styleId="ImportedStyle93">
    <w:name w:val="Imported Style 93"/>
  </w:style>
  <w:style w:type="numbering" w:customStyle="1" w:styleId="List93">
    <w:name w:val="List 93"/>
    <w:basedOn w:val="ImportedStyle94"/>
    <w:pPr>
      <w:numPr>
        <w:numId w:val="100"/>
      </w:numPr>
    </w:pPr>
  </w:style>
  <w:style w:type="numbering" w:customStyle="1" w:styleId="ImportedStyle94">
    <w:name w:val="Imported Style 94"/>
  </w:style>
  <w:style w:type="numbering" w:customStyle="1" w:styleId="List94">
    <w:name w:val="List 94"/>
    <w:basedOn w:val="ImportedStyle95"/>
    <w:pPr>
      <w:numPr>
        <w:numId w:val="101"/>
      </w:numPr>
    </w:pPr>
  </w:style>
  <w:style w:type="numbering" w:customStyle="1" w:styleId="ImportedStyle95">
    <w:name w:val="Imported Style 95"/>
  </w:style>
  <w:style w:type="numbering" w:customStyle="1" w:styleId="List95">
    <w:name w:val="List 95"/>
    <w:basedOn w:val="ImportedStyle96"/>
    <w:pPr>
      <w:numPr>
        <w:numId w:val="102"/>
      </w:numPr>
    </w:pPr>
  </w:style>
  <w:style w:type="numbering" w:customStyle="1" w:styleId="ImportedStyle96">
    <w:name w:val="Imported Style 96"/>
  </w:style>
  <w:style w:type="numbering" w:customStyle="1" w:styleId="List96">
    <w:name w:val="List 96"/>
    <w:basedOn w:val="ImportedStyle97"/>
    <w:pPr>
      <w:numPr>
        <w:numId w:val="103"/>
      </w:numPr>
    </w:pPr>
  </w:style>
  <w:style w:type="numbering" w:customStyle="1" w:styleId="ImportedStyle97">
    <w:name w:val="Imported Style 97"/>
  </w:style>
  <w:style w:type="numbering" w:customStyle="1" w:styleId="List97">
    <w:name w:val="List 97"/>
    <w:basedOn w:val="ImportedStyle98"/>
    <w:pPr>
      <w:numPr>
        <w:numId w:val="104"/>
      </w:numPr>
    </w:pPr>
  </w:style>
  <w:style w:type="numbering" w:customStyle="1" w:styleId="ImportedStyle98">
    <w:name w:val="Imported Style 98"/>
  </w:style>
  <w:style w:type="numbering" w:customStyle="1" w:styleId="List98">
    <w:name w:val="List 98"/>
    <w:basedOn w:val="ImportedStyle99"/>
    <w:pPr>
      <w:numPr>
        <w:numId w:val="105"/>
      </w:numPr>
    </w:pPr>
  </w:style>
  <w:style w:type="numbering" w:customStyle="1" w:styleId="ImportedStyle99">
    <w:name w:val="Imported Style 99"/>
  </w:style>
  <w:style w:type="numbering" w:customStyle="1" w:styleId="List99">
    <w:name w:val="List 99"/>
    <w:basedOn w:val="ImportedStyle100"/>
    <w:pPr>
      <w:numPr>
        <w:numId w:val="106"/>
      </w:numPr>
    </w:pPr>
  </w:style>
  <w:style w:type="numbering" w:customStyle="1" w:styleId="ImportedStyle100">
    <w:name w:val="Imported Style 100"/>
  </w:style>
  <w:style w:type="numbering" w:customStyle="1" w:styleId="List100">
    <w:name w:val="List 100"/>
    <w:basedOn w:val="ImportedStyle101"/>
    <w:pPr>
      <w:numPr>
        <w:numId w:val="107"/>
      </w:numPr>
    </w:pPr>
  </w:style>
  <w:style w:type="numbering" w:customStyle="1" w:styleId="ImportedStyle101">
    <w:name w:val="Imported Style 101"/>
  </w:style>
  <w:style w:type="numbering" w:customStyle="1" w:styleId="List101">
    <w:name w:val="List 101"/>
    <w:basedOn w:val="ImportedStyle102"/>
    <w:pPr>
      <w:numPr>
        <w:numId w:val="108"/>
      </w:numPr>
    </w:pPr>
  </w:style>
  <w:style w:type="numbering" w:customStyle="1" w:styleId="ImportedStyle102">
    <w:name w:val="Imported Style 102"/>
  </w:style>
  <w:style w:type="numbering" w:customStyle="1" w:styleId="List102">
    <w:name w:val="List 102"/>
    <w:basedOn w:val="ImportedStyle103"/>
    <w:pPr>
      <w:numPr>
        <w:numId w:val="109"/>
      </w:numPr>
    </w:pPr>
  </w:style>
  <w:style w:type="numbering" w:customStyle="1" w:styleId="ImportedStyle103">
    <w:name w:val="Imported Style 103"/>
  </w:style>
  <w:style w:type="numbering" w:customStyle="1" w:styleId="List103">
    <w:name w:val="List 103"/>
    <w:basedOn w:val="ImportedStyle104"/>
    <w:pPr>
      <w:numPr>
        <w:numId w:val="110"/>
      </w:numPr>
    </w:pPr>
  </w:style>
  <w:style w:type="numbering" w:customStyle="1" w:styleId="ImportedStyle104">
    <w:name w:val="Imported Style 104"/>
  </w:style>
  <w:style w:type="numbering" w:customStyle="1" w:styleId="List104">
    <w:name w:val="List 104"/>
    <w:basedOn w:val="ImportedStyle105"/>
    <w:pPr>
      <w:numPr>
        <w:numId w:val="111"/>
      </w:numPr>
    </w:pPr>
  </w:style>
  <w:style w:type="numbering" w:customStyle="1" w:styleId="ImportedStyle105">
    <w:name w:val="Imported Style 105"/>
  </w:style>
  <w:style w:type="numbering" w:customStyle="1" w:styleId="List105">
    <w:name w:val="List 105"/>
    <w:basedOn w:val="ImportedStyle106"/>
    <w:pPr>
      <w:numPr>
        <w:numId w:val="112"/>
      </w:numPr>
    </w:pPr>
  </w:style>
  <w:style w:type="numbering" w:customStyle="1" w:styleId="ImportedStyle106">
    <w:name w:val="Imported Style 106"/>
  </w:style>
  <w:style w:type="numbering" w:customStyle="1" w:styleId="List106">
    <w:name w:val="List 106"/>
    <w:basedOn w:val="ImportedStyle107"/>
    <w:pPr>
      <w:numPr>
        <w:numId w:val="113"/>
      </w:numPr>
    </w:pPr>
  </w:style>
  <w:style w:type="numbering" w:customStyle="1" w:styleId="ImportedStyle107">
    <w:name w:val="Imported Style 107"/>
  </w:style>
  <w:style w:type="numbering" w:customStyle="1" w:styleId="List107">
    <w:name w:val="List 107"/>
    <w:basedOn w:val="ImportedStyle108"/>
    <w:pPr>
      <w:numPr>
        <w:numId w:val="114"/>
      </w:numPr>
    </w:pPr>
  </w:style>
  <w:style w:type="numbering" w:customStyle="1" w:styleId="ImportedStyle108">
    <w:name w:val="Imported Style 108"/>
  </w:style>
  <w:style w:type="numbering" w:customStyle="1" w:styleId="List108">
    <w:name w:val="List 108"/>
    <w:basedOn w:val="ImportedStyle109"/>
    <w:pPr>
      <w:numPr>
        <w:numId w:val="115"/>
      </w:numPr>
    </w:pPr>
  </w:style>
  <w:style w:type="numbering" w:customStyle="1" w:styleId="ImportedStyle109">
    <w:name w:val="Imported Style 109"/>
  </w:style>
  <w:style w:type="numbering" w:customStyle="1" w:styleId="List109">
    <w:name w:val="List 109"/>
    <w:basedOn w:val="ImportedStyle110"/>
    <w:pPr>
      <w:numPr>
        <w:numId w:val="116"/>
      </w:numPr>
    </w:pPr>
  </w:style>
  <w:style w:type="numbering" w:customStyle="1" w:styleId="ImportedStyle110">
    <w:name w:val="Imported Style 110"/>
  </w:style>
  <w:style w:type="numbering" w:customStyle="1" w:styleId="List110">
    <w:name w:val="List 110"/>
    <w:basedOn w:val="ImportedStyle111"/>
    <w:pPr>
      <w:numPr>
        <w:numId w:val="117"/>
      </w:numPr>
    </w:pPr>
  </w:style>
  <w:style w:type="numbering" w:customStyle="1" w:styleId="ImportedStyle111">
    <w:name w:val="Imported Style 111"/>
  </w:style>
  <w:style w:type="numbering" w:customStyle="1" w:styleId="List111">
    <w:name w:val="List 111"/>
    <w:basedOn w:val="ImportedStyle112"/>
    <w:pPr>
      <w:numPr>
        <w:numId w:val="118"/>
      </w:numPr>
    </w:pPr>
  </w:style>
  <w:style w:type="numbering" w:customStyle="1" w:styleId="ImportedStyle112">
    <w:name w:val="Imported Style 112"/>
  </w:style>
  <w:style w:type="numbering" w:customStyle="1" w:styleId="List112">
    <w:name w:val="List 112"/>
    <w:basedOn w:val="ImportedStyle113"/>
    <w:pPr>
      <w:numPr>
        <w:numId w:val="119"/>
      </w:numPr>
    </w:pPr>
  </w:style>
  <w:style w:type="numbering" w:customStyle="1" w:styleId="ImportedStyle113">
    <w:name w:val="Imported Style 113"/>
  </w:style>
  <w:style w:type="numbering" w:customStyle="1" w:styleId="List113">
    <w:name w:val="List 113"/>
    <w:basedOn w:val="ImportedStyle114"/>
    <w:pPr>
      <w:numPr>
        <w:numId w:val="120"/>
      </w:numPr>
    </w:pPr>
  </w:style>
  <w:style w:type="numbering" w:customStyle="1" w:styleId="ImportedStyle114">
    <w:name w:val="Imported Style 114"/>
  </w:style>
  <w:style w:type="numbering" w:customStyle="1" w:styleId="List114">
    <w:name w:val="List 114"/>
    <w:basedOn w:val="ImportedStyle115"/>
    <w:pPr>
      <w:numPr>
        <w:numId w:val="121"/>
      </w:numPr>
    </w:pPr>
  </w:style>
  <w:style w:type="numbering" w:customStyle="1" w:styleId="ImportedStyle115">
    <w:name w:val="Imported Style 115"/>
  </w:style>
  <w:style w:type="numbering" w:customStyle="1" w:styleId="List115">
    <w:name w:val="List 115"/>
    <w:basedOn w:val="ImportedStyle116"/>
    <w:pPr>
      <w:numPr>
        <w:numId w:val="122"/>
      </w:numPr>
    </w:pPr>
  </w:style>
  <w:style w:type="numbering" w:customStyle="1" w:styleId="ImportedStyle116">
    <w:name w:val="Imported Style 116"/>
  </w:style>
  <w:style w:type="numbering" w:customStyle="1" w:styleId="List116">
    <w:name w:val="List 116"/>
    <w:basedOn w:val="ImportedStyle117"/>
    <w:pPr>
      <w:numPr>
        <w:numId w:val="123"/>
      </w:numPr>
    </w:pPr>
  </w:style>
  <w:style w:type="numbering" w:customStyle="1" w:styleId="ImportedStyle117">
    <w:name w:val="Imported Style 117"/>
  </w:style>
  <w:style w:type="numbering" w:customStyle="1" w:styleId="List117">
    <w:name w:val="List 117"/>
    <w:basedOn w:val="ImportedStyle118"/>
    <w:pPr>
      <w:numPr>
        <w:numId w:val="124"/>
      </w:numPr>
    </w:pPr>
  </w:style>
  <w:style w:type="numbering" w:customStyle="1" w:styleId="ImportedStyle118">
    <w:name w:val="Imported Style 118"/>
  </w:style>
  <w:style w:type="numbering" w:customStyle="1" w:styleId="List118">
    <w:name w:val="List 118"/>
    <w:basedOn w:val="ImportedStyle119"/>
    <w:pPr>
      <w:numPr>
        <w:numId w:val="125"/>
      </w:numPr>
    </w:pPr>
  </w:style>
  <w:style w:type="numbering" w:customStyle="1" w:styleId="ImportedStyle119">
    <w:name w:val="Imported Style 119"/>
  </w:style>
  <w:style w:type="numbering" w:customStyle="1" w:styleId="List119">
    <w:name w:val="List 119"/>
    <w:basedOn w:val="ImportedStyle120"/>
    <w:pPr>
      <w:numPr>
        <w:numId w:val="126"/>
      </w:numPr>
    </w:pPr>
  </w:style>
  <w:style w:type="numbering" w:customStyle="1" w:styleId="ImportedStyle120">
    <w:name w:val="Imported Style 120"/>
  </w:style>
  <w:style w:type="numbering" w:customStyle="1" w:styleId="List120">
    <w:name w:val="List 120"/>
    <w:basedOn w:val="ImportedStyle121"/>
    <w:pPr>
      <w:numPr>
        <w:numId w:val="127"/>
      </w:numPr>
    </w:pPr>
  </w:style>
  <w:style w:type="numbering" w:customStyle="1" w:styleId="ImportedStyle121">
    <w:name w:val="Imported Style 121"/>
  </w:style>
  <w:style w:type="numbering" w:customStyle="1" w:styleId="List121">
    <w:name w:val="List 121"/>
    <w:basedOn w:val="ImportedStyle122"/>
    <w:pPr>
      <w:numPr>
        <w:numId w:val="128"/>
      </w:numPr>
    </w:pPr>
  </w:style>
  <w:style w:type="numbering" w:customStyle="1" w:styleId="ImportedStyle122">
    <w:name w:val="Imported Style 122"/>
  </w:style>
  <w:style w:type="numbering" w:customStyle="1" w:styleId="List122">
    <w:name w:val="List 122"/>
    <w:basedOn w:val="ImportedStyle123"/>
    <w:pPr>
      <w:numPr>
        <w:numId w:val="129"/>
      </w:numPr>
    </w:pPr>
  </w:style>
  <w:style w:type="numbering" w:customStyle="1" w:styleId="ImportedStyle123">
    <w:name w:val="Imported Style 123"/>
  </w:style>
  <w:style w:type="paragraph" w:styleId="Header">
    <w:name w:val="header"/>
    <w:basedOn w:val="Normal"/>
    <w:link w:val="HeaderChar"/>
    <w:uiPriority w:val="99"/>
    <w:unhideWhenUsed/>
    <w:rsid w:val="00A250F7"/>
    <w:pPr>
      <w:tabs>
        <w:tab w:val="center" w:pos="4513"/>
        <w:tab w:val="right" w:pos="9026"/>
      </w:tabs>
    </w:pPr>
  </w:style>
  <w:style w:type="character" w:customStyle="1" w:styleId="HeaderChar">
    <w:name w:val="Header Char"/>
    <w:basedOn w:val="DefaultParagraphFont"/>
    <w:link w:val="Header"/>
    <w:uiPriority w:val="99"/>
    <w:rsid w:val="00A250F7"/>
    <w:rPr>
      <w:sz w:val="24"/>
      <w:szCs w:val="24"/>
      <w:lang w:val="en-US" w:eastAsia="en-US"/>
    </w:rPr>
  </w:style>
  <w:style w:type="paragraph" w:styleId="Footer">
    <w:name w:val="footer"/>
    <w:basedOn w:val="Normal"/>
    <w:link w:val="FooterChar"/>
    <w:uiPriority w:val="99"/>
    <w:unhideWhenUsed/>
    <w:rsid w:val="00A250F7"/>
    <w:pPr>
      <w:tabs>
        <w:tab w:val="center" w:pos="4513"/>
        <w:tab w:val="right" w:pos="9026"/>
      </w:tabs>
    </w:pPr>
  </w:style>
  <w:style w:type="character" w:customStyle="1" w:styleId="FooterChar">
    <w:name w:val="Footer Char"/>
    <w:basedOn w:val="DefaultParagraphFont"/>
    <w:link w:val="Footer"/>
    <w:uiPriority w:val="99"/>
    <w:rsid w:val="00A250F7"/>
    <w:rPr>
      <w:sz w:val="24"/>
      <w:szCs w:val="24"/>
      <w:lang w:val="en-US" w:eastAsia="en-US"/>
    </w:rPr>
  </w:style>
  <w:style w:type="paragraph" w:styleId="BalloonText">
    <w:name w:val="Balloon Text"/>
    <w:basedOn w:val="Normal"/>
    <w:link w:val="BalloonTextChar"/>
    <w:uiPriority w:val="99"/>
    <w:semiHidden/>
    <w:unhideWhenUsed/>
    <w:rsid w:val="00875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8E"/>
    <w:rPr>
      <w:rFonts w:ascii="Segoe UI" w:hAnsi="Segoe UI" w:cs="Segoe UI"/>
      <w:sz w:val="18"/>
      <w:szCs w:val="18"/>
      <w:lang w:val="en-US" w:eastAsia="en-US"/>
    </w:rPr>
  </w:style>
  <w:style w:type="paragraph" w:customStyle="1" w:styleId="Default">
    <w:name w:val="Default"/>
    <w:rsid w:val="005869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58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10</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2017-09-25T11:45:00Z</cp:lastPrinted>
  <dcterms:created xsi:type="dcterms:W3CDTF">2017-09-19T18:30:00Z</dcterms:created>
  <dcterms:modified xsi:type="dcterms:W3CDTF">2017-09-25T15:16:00Z</dcterms:modified>
</cp:coreProperties>
</file>